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40FFAC7A"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1C2495">
              <w:t>Architect</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02E84ED4" w14:textId="72FF9A1D" w:rsidR="00F17FF0" w:rsidRPr="00F17FF0" w:rsidRDefault="00CA2D7F" w:rsidP="00F17FF0">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1C2495">
              <w:t>Ballycoolin Bus Depot</w:t>
            </w:r>
            <w:r>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headerReference w:type="even" r:id="rId10"/>
          <w:headerReference w:type="default" r:id="rId11"/>
          <w:footerReference w:type="default" r:id="rId12"/>
          <w:headerReference w:type="first" r:id="rId13"/>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6FF82FA9"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4"/>
          <w:footerReference w:type="default" r:id="rId15"/>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6"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7"/>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8"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9"/>
          <w:headerReference w:type="first" r:id="rId20"/>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21"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2"/>
          <w:footerReference w:type="default" r:id="rId23"/>
          <w:headerReference w:type="first" r:id="rId24"/>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6B53F503" w14:textId="77777777" w:rsidR="002D3223" w:rsidRPr="002D3223" w:rsidRDefault="00055C63" w:rsidP="002D3223">
            <w:pPr>
              <w:rPr>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2D3223" w:rsidRPr="002D3223">
              <w:rPr>
                <w:lang w:val="en-IE"/>
              </w:rPr>
              <w:t>As per Contract Notice ("CN") and Project</w:t>
            </w:r>
          </w:p>
          <w:p w14:paraId="2F0F9076" w14:textId="0EEB73B2" w:rsidR="00055C63" w:rsidRPr="00901A8D" w:rsidRDefault="002D3223" w:rsidP="002D3223">
            <w:pPr>
              <w:rPr>
                <w:rFonts w:cstheme="minorHAnsi"/>
                <w:szCs w:val="20"/>
                <w:shd w:val="clear" w:color="auto" w:fill="FFFFFF"/>
                <w:lang w:val="en-IE"/>
              </w:rPr>
            </w:pPr>
            <w:r w:rsidRPr="002D3223">
              <w:rPr>
                <w:lang w:val="en-IE"/>
              </w:rPr>
              <w:t>Information Memorandum ("PIM")</w:t>
            </w:r>
            <w:r w:rsidR="00055C63" w:rsidRPr="00901A8D">
              <w:rPr>
                <w:rFonts w:cstheme="minorHAnsi"/>
                <w:szCs w:val="20"/>
                <w:shd w:val="clear" w:color="auto" w:fill="FFFFFF"/>
                <w:lang w:val="en-IE"/>
              </w:rPr>
              <w:fldChar w:fldCharType="end"/>
            </w:r>
            <w:r w:rsidR="00055C63" w:rsidRPr="00901A8D">
              <w:rPr>
                <w:rFonts w:cstheme="minorHAnsi"/>
                <w:szCs w:val="20"/>
                <w:shd w:val="clear" w:color="auto" w:fill="FFFFFF"/>
                <w:lang w:val="en-IE"/>
              </w:rPr>
              <w:t xml:space="preserve">  </w:t>
            </w:r>
            <w:r w:rsidR="00055C63" w:rsidRPr="00901A8D">
              <w:rPr>
                <w:rFonts w:cstheme="minorHAnsi"/>
                <w:szCs w:val="20"/>
                <w:shd w:val="clear" w:color="auto" w:fill="FFFFFF"/>
                <w:lang w:val="en-IE"/>
              </w:rPr>
              <w:fldChar w:fldCharType="begin">
                <w:ffData>
                  <w:name w:val="Text29"/>
                  <w:enabled/>
                  <w:calcOnExit w:val="0"/>
                  <w:textInput>
                    <w:default w:val="hh:mm"/>
                  </w:textInput>
                </w:ffData>
              </w:fldChar>
            </w:r>
            <w:r w:rsidR="00055C63" w:rsidRPr="00901A8D">
              <w:rPr>
                <w:rFonts w:cstheme="minorHAnsi"/>
                <w:szCs w:val="20"/>
                <w:shd w:val="clear" w:color="auto" w:fill="FFFFFF"/>
                <w:lang w:val="en-IE"/>
              </w:rPr>
              <w:instrText xml:space="preserve"> FORMTEXT </w:instrText>
            </w:r>
            <w:r w:rsidR="00055C63" w:rsidRPr="00901A8D">
              <w:rPr>
                <w:rFonts w:cstheme="minorHAnsi"/>
                <w:szCs w:val="20"/>
                <w:shd w:val="clear" w:color="auto" w:fill="FFFFFF"/>
                <w:lang w:val="en-IE"/>
              </w:rPr>
            </w:r>
            <w:r w:rsidR="00055C63" w:rsidRPr="00901A8D">
              <w:rPr>
                <w:rFonts w:cstheme="minorHAnsi"/>
                <w:szCs w:val="20"/>
                <w:shd w:val="clear" w:color="auto" w:fill="FFFFFF"/>
                <w:lang w:val="en-IE"/>
              </w:rPr>
              <w:fldChar w:fldCharType="separate"/>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Pr>
                <w:rFonts w:cstheme="minorHAnsi"/>
                <w:szCs w:val="20"/>
                <w:shd w:val="clear" w:color="auto" w:fill="FFFFFF"/>
                <w:lang w:val="en-IE"/>
              </w:rPr>
              <w:t> </w:t>
            </w:r>
            <w:r w:rsidR="00055C63"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32D1BA38"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t>Electronically 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000A36B5">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717AD224"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by electronic submission to [eTenders webportal</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1F62B8BC"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DD0C2C">
              <w:rPr>
                <w:i/>
              </w:rPr>
              <w:t> </w:t>
            </w:r>
            <w:r w:rsidR="00DD0C2C">
              <w:rPr>
                <w:i/>
              </w:rPr>
              <w:t> </w:t>
            </w:r>
            <w:r w:rsidR="00DD0C2C">
              <w:rPr>
                <w:i/>
              </w:rPr>
              <w:t> </w:t>
            </w:r>
            <w:r w:rsidR="00DD0C2C">
              <w:rPr>
                <w:i/>
              </w:rPr>
              <w:t> </w:t>
            </w:r>
            <w:r w:rsidR="00DD0C2C">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6779F591"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3896F3D6"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 electronic using eTenders webportal</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31C752DC"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C31349">
              <w:rPr>
                <w:i/>
              </w:rPr>
              <w:t> </w:t>
            </w:r>
            <w:r w:rsidR="00C31349">
              <w:rPr>
                <w:i/>
              </w:rPr>
              <w:t> </w:t>
            </w:r>
            <w:r w:rsidR="00C31349">
              <w:rPr>
                <w:i/>
              </w:rPr>
              <w:t> </w:t>
            </w:r>
            <w:r w:rsidR="00C31349">
              <w:rPr>
                <w:i/>
              </w:rPr>
              <w:t> </w:t>
            </w:r>
            <w:r w:rsidR="00C31349">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0EA75A51"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038495E8"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6"/>
          </w:p>
          <w:p w14:paraId="11D1E7F1" w14:textId="5928E542"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BA73C3">
              <w:rPr>
                <w:i/>
              </w:rPr>
              <w:t> </w:t>
            </w:r>
            <w:r w:rsidR="00BA73C3">
              <w:rPr>
                <w:i/>
              </w:rPr>
              <w:t> </w:t>
            </w:r>
            <w:r w:rsidR="00BA73C3">
              <w:rPr>
                <w:i/>
              </w:rPr>
              <w:t> </w:t>
            </w:r>
            <w:r w:rsidR="00BA73C3">
              <w:rPr>
                <w:i/>
              </w:rPr>
              <w:t> </w:t>
            </w:r>
            <w:r w:rsidR="00BA73C3">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20E3070E"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4B9485B2"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4C7134">
              <w:rPr>
                <w:i/>
              </w:rPr>
              <w:t> </w:t>
            </w:r>
            <w:r w:rsidR="004C7134">
              <w:rPr>
                <w:i/>
              </w:rPr>
              <w:t> </w:t>
            </w:r>
            <w:r w:rsidR="004C7134">
              <w:rPr>
                <w:i/>
              </w:rPr>
              <w:t> </w:t>
            </w:r>
            <w:r w:rsidR="004C7134">
              <w:rPr>
                <w:i/>
              </w:rPr>
              <w:t> </w:t>
            </w:r>
            <w:r w:rsidR="004C7134">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66018B4F"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725893D2"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CA62CE">
              <w:rPr>
                <w:i/>
              </w:rPr>
              <w:t> </w:t>
            </w:r>
            <w:r w:rsidR="00CA62CE">
              <w:rPr>
                <w:i/>
              </w:rPr>
              <w:t> </w:t>
            </w:r>
            <w:r w:rsidR="00CA62CE">
              <w:rPr>
                <w:i/>
              </w:rPr>
              <w:t> </w:t>
            </w:r>
            <w:r w:rsidR="00CA62CE">
              <w:rPr>
                <w:i/>
              </w:rPr>
              <w:t> </w:t>
            </w:r>
            <w:r w:rsidR="00CA62CE">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CA62CE">
              <w:rPr>
                <w:i/>
              </w:rPr>
              <w:t> </w:t>
            </w:r>
            <w:r w:rsidR="00CA62CE">
              <w:rPr>
                <w:i/>
              </w:rPr>
              <w:t> </w:t>
            </w:r>
            <w:r w:rsidR="00CA62CE">
              <w:rPr>
                <w:i/>
              </w:rPr>
              <w:t> </w:t>
            </w:r>
            <w:r w:rsidR="00CA62CE">
              <w:rPr>
                <w:i/>
              </w:rPr>
              <w:t> </w:t>
            </w:r>
            <w:r w:rsidR="00CA62CE">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Pr>
                <w:i/>
                <w:noProof/>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117BDB5C"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F4625E">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53E703DA"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7B736FC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374E27">
              <w:rPr>
                <w:i/>
              </w:rPr>
              <w:t> </w:t>
            </w:r>
            <w:r w:rsidR="00374E27">
              <w:rPr>
                <w:i/>
              </w:rPr>
              <w:t> </w:t>
            </w:r>
            <w:r w:rsidR="00374E27">
              <w:rPr>
                <w:i/>
              </w:rPr>
              <w:t> </w:t>
            </w:r>
            <w:r w:rsidR="00374E27">
              <w:rPr>
                <w:i/>
              </w:rPr>
              <w:t> </w:t>
            </w:r>
            <w:r w:rsidR="00374E27">
              <w:rPr>
                <w:i/>
              </w:rPr>
              <w:t> </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15CB36E7"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C536D" w:rsidRPr="00BC536D">
              <w:t>As per the CN and PIM.</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26420298"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374E27">
              <w:rPr>
                <w:i/>
              </w:rPr>
              <w:t> </w:t>
            </w:r>
            <w:r w:rsidR="00374E27">
              <w:rPr>
                <w:i/>
              </w:rPr>
              <w:t> </w:t>
            </w:r>
            <w:r w:rsidR="00374E27">
              <w:rPr>
                <w:i/>
              </w:rPr>
              <w:t> </w:t>
            </w:r>
            <w:r w:rsidR="00374E27">
              <w:rPr>
                <w:i/>
              </w:rPr>
              <w:t> </w:t>
            </w:r>
            <w:r w:rsidR="00374E27">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5FED1DC3"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 xml:space="preserve"> 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08851DB9" w14:textId="3C1148A3"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27CB">
              <w:rPr>
                <w:rStyle w:val="InitialStyle"/>
              </w:rPr>
              <w:t>Ballycoolin Bus Depot</w:t>
            </w:r>
            <w:r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5F766FBF" w14:textId="77777777" w:rsidR="007233C4" w:rsidRPr="007233C4" w:rsidRDefault="006640AD" w:rsidP="007233C4">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7233C4" w:rsidRPr="007233C4">
              <w:rPr>
                <w:lang w:val="en-IE"/>
              </w:rPr>
              <w:t>The Proposed Development at Ballycoolin extends over a 10-acre site. This includes the establishment of an EV bus depot with ancillary buildings, supporting infrastructure, bus and staff parking and access, landscaping, boundary treatment and all necessary site and enabling works within the bus depot. The proposed facility will facilitate the storage and maintenance of buses, vehicle washing and cleaning facilities, vehicle inspection bays, staff administration and operations, EV charging and a substation with associated electrical equipment all within a secure, fenced compound.</w:t>
            </w:r>
          </w:p>
          <w:p w14:paraId="60838046" w14:textId="75843C33" w:rsidR="006640AD" w:rsidRPr="00901A8D" w:rsidRDefault="007233C4" w:rsidP="007233C4">
            <w:pPr>
              <w:rPr>
                <w:rFonts w:cstheme="minorHAnsi"/>
                <w:szCs w:val="20"/>
                <w:lang w:val="en-IE"/>
              </w:rPr>
            </w:pPr>
            <w:r w:rsidRPr="007233C4">
              <w:rPr>
                <w:lang w:val="en-IE"/>
              </w:rPr>
              <w:t>The current project includes built accommodation of c. 5,000m2.</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43C2DEC0"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570401" w:rsidRPr="00570401">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19D991E2" w14:textId="58EC3C62" w:rsidR="006640AD" w:rsidRPr="00901A8D" w:rsidRDefault="006640AD">
            <w:pPr>
              <w:tabs>
                <w:tab w:val="right" w:pos="4779"/>
              </w:tabs>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7E2161" w:rsidRPr="007E2161">
              <w:rPr>
                <w:rStyle w:val="InitialStyle"/>
                <w:lang w:val="en-IE"/>
              </w:rPr>
              <w:t>As per the PIM.</w:t>
            </w:r>
            <w:r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A65225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7E2161" w:rsidRPr="007E2161">
              <w:rPr>
                <w:rStyle w:val="InitialStyle"/>
                <w:lang w:val="en-I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62C7CCA3"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 xml:space="preserve">Haymarket House, Smithfield, Dublin 7, D07 CF98 </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4B20607F"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Pr>
                <w:rStyle w:val="InitialStyle"/>
              </w:rPr>
              <w:t>TBA</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2F53998E"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42C66" w:rsidRPr="00942C66">
              <w:rPr>
                <w:rStyle w:val="InitialStyle"/>
                <w:lang w:val="en-IE"/>
              </w:rPr>
              <w:t xml:space="preserve">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00D20A23"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9C328B4"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F5619" w:rsidRPr="00FF5619">
              <w:rPr>
                <w:rStyle w:val="InitialStyle"/>
                <w:lang w:val="en-IE"/>
              </w:rPr>
              <w:t>TBA</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7C421D97"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590E339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sidR="008736F3">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5C238996"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261B10">
                      <w:rPr>
                        <w:rStyle w:val="InitialStyle"/>
                      </w:rPr>
                      <w:t>Architect</w:t>
                    </w:r>
                    <w:r w:rsidRPr="007425A8">
                      <w:rPr>
                        <w:rStyle w:val="InitialStyle"/>
                        <w:rFonts w:asciiTheme="minorHAnsi" w:hAnsiTheme="minorHAnsi" w:cs="Arial"/>
                        <w:sz w:val="22"/>
                        <w:szCs w:val="22"/>
                        <w:lang w:val="en-IE"/>
                      </w:rPr>
                      <w:fldChar w:fldCharType="end"/>
                    </w:r>
                    <w:r w:rsidR="00C55213">
                      <w:rPr>
                        <w:rStyle w:val="InitialStyle"/>
                      </w:rPr>
                      <w:t xml:space="preserve"> -full service</w:t>
                    </w:r>
                    <w:r w:rsidR="00077581">
                      <w:rPr>
                        <w:rStyle w:val="InitialStyle"/>
                      </w:rPr>
                      <w:t xml:space="preserve"> to take from 70% design complete.</w:t>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2EE97F94"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261B10">
                      <w:rPr>
                        <w:rStyle w:val="InitialStyle"/>
                      </w:rPr>
                      <w:t>Arch</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59AEDE9" w14:textId="44D1AD6B" w:rsidR="00500ACF" w:rsidRPr="00500ACF" w:rsidRDefault="004804DE" w:rsidP="00500ACF">
                    <w:pPr>
                      <w:rPr>
                        <w:rStyle w:val="InitialStyle"/>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00ACF">
                      <w:t xml:space="preserve"> </w:t>
                    </w:r>
                    <w:r w:rsidR="00500ACF" w:rsidRPr="00500ACF">
                      <w:rPr>
                        <w:rStyle w:val="InitialStyle"/>
                        <w:lang w:val="en-IE"/>
                      </w:rPr>
                      <w:t>Full architectural service as part of</w:t>
                    </w:r>
                  </w:p>
                  <w:p w14:paraId="03A5E2CF" w14:textId="77777777" w:rsidR="00500ACF" w:rsidRPr="00500ACF" w:rsidRDefault="00500ACF" w:rsidP="00500ACF">
                    <w:pPr>
                      <w:rPr>
                        <w:rStyle w:val="InitialStyle"/>
                        <w:lang w:val="en-IE"/>
                      </w:rPr>
                    </w:pPr>
                    <w:r w:rsidRPr="00500ACF">
                      <w:rPr>
                        <w:rStyle w:val="InitialStyle"/>
                        <w:lang w:val="en-IE"/>
                      </w:rPr>
                      <w:t xml:space="preserve">the Design &amp; Build Contractor's team, with BIM Level 2 Maturity (PAS 1192-21/BS EN ISO 150 19650) compatibility, including ancillary certification </w:t>
                    </w:r>
                  </w:p>
                  <w:p w14:paraId="0DFAC68A" w14:textId="77777777" w:rsidR="00500ACF" w:rsidRPr="00500ACF" w:rsidRDefault="00500ACF" w:rsidP="00500ACF">
                    <w:pPr>
                      <w:rPr>
                        <w:rStyle w:val="InitialStyle"/>
                        <w:lang w:val="en-IE"/>
                      </w:rPr>
                    </w:pPr>
                    <w:r w:rsidRPr="00500ACF">
                      <w:rPr>
                        <w:rStyle w:val="InitialStyle"/>
                        <w:lang w:val="en-IE"/>
                      </w:rPr>
                      <w:t xml:space="preserve">services as set out in the Building </w:t>
                    </w:r>
                  </w:p>
                  <w:p w14:paraId="2B4624ED" w14:textId="689F5D78" w:rsidR="00500ACF" w:rsidRDefault="00500ACF" w:rsidP="00500ACF">
                    <w:pPr>
                      <w:rPr>
                        <w:rStyle w:val="InitialStyle"/>
                        <w:rFonts w:asciiTheme="minorHAnsi" w:hAnsiTheme="minorHAnsi" w:cs="Arial"/>
                        <w:sz w:val="22"/>
                        <w:szCs w:val="22"/>
                        <w:lang w:val="en-IE"/>
                      </w:rPr>
                    </w:pPr>
                    <w:r w:rsidRPr="00500ACF">
                      <w:rPr>
                        <w:rStyle w:val="InitialStyle"/>
                        <w:lang w:val="en-IE"/>
                      </w:rPr>
                      <w:t>Regulations.</w:t>
                    </w:r>
                  </w:p>
                  <w:p w14:paraId="3CA5BBA2" w14:textId="7D4D1DEC" w:rsidR="00EB0629" w:rsidRPr="00EB0629" w:rsidRDefault="00387120" w:rsidP="00EB0629">
                    <w:pPr>
                      <w:rPr>
                        <w:rStyle w:val="InitialStyle"/>
                        <w:lang w:val="en-IE"/>
                      </w:rPr>
                    </w:pPr>
                    <w:r>
                      <w:rPr>
                        <w:rStyle w:val="InitialStyle"/>
                      </w:rPr>
                      <w:t>The service will include input from the following:</w:t>
                    </w:r>
                  </w:p>
                  <w:p w14:paraId="3D1C1529" w14:textId="7452B644" w:rsidR="00EB0629" w:rsidRPr="00EB0629" w:rsidRDefault="00EB0629" w:rsidP="00EB0629">
                    <w:pPr>
                      <w:rPr>
                        <w:rStyle w:val="InitialStyle"/>
                        <w:lang w:val="en-IE"/>
                      </w:rPr>
                    </w:pPr>
                    <w:r w:rsidRPr="00EB0629">
                      <w:rPr>
                        <w:rStyle w:val="InitialStyle"/>
                        <w:lang w:val="en-IE"/>
                      </w:rPr>
                      <w:t>Facade Engineer</w:t>
                    </w:r>
                    <w:r w:rsidR="00B11B84">
                      <w:rPr>
                        <w:rStyle w:val="InitialStyle"/>
                      </w:rPr>
                      <w:t xml:space="preserve"> (FE)</w:t>
                    </w:r>
                  </w:p>
                  <w:p w14:paraId="7964A187" w14:textId="33255F51" w:rsidR="00EB0629" w:rsidRPr="00EB0629" w:rsidRDefault="00EB0629" w:rsidP="00EB0629">
                    <w:pPr>
                      <w:rPr>
                        <w:rStyle w:val="InitialStyle"/>
                        <w:lang w:val="en-IE"/>
                      </w:rPr>
                    </w:pPr>
                    <w:r w:rsidRPr="00EB0629">
                      <w:rPr>
                        <w:rStyle w:val="InitialStyle"/>
                        <w:lang w:val="en-IE"/>
                      </w:rPr>
                      <w:t>Acoustic Consultant</w:t>
                    </w:r>
                    <w:r w:rsidR="00B11B84">
                      <w:rPr>
                        <w:rStyle w:val="InitialStyle"/>
                      </w:rPr>
                      <w:t xml:space="preserve"> (AC)</w:t>
                    </w:r>
                  </w:p>
                  <w:p w14:paraId="2495BDDE" w14:textId="784F5C0D" w:rsidR="00EB0629" w:rsidRPr="00EB0629" w:rsidRDefault="00EB0629" w:rsidP="00EB0629">
                    <w:pPr>
                      <w:rPr>
                        <w:rStyle w:val="InitialStyle"/>
                        <w:lang w:val="en-IE"/>
                      </w:rPr>
                    </w:pPr>
                    <w:r w:rsidRPr="00EB0629">
                      <w:rPr>
                        <w:rStyle w:val="InitialStyle"/>
                        <w:lang w:val="en-IE"/>
                      </w:rPr>
                      <w:t>BIM Coordinator</w:t>
                    </w:r>
                    <w:r w:rsidR="00B11B84">
                      <w:rPr>
                        <w:rStyle w:val="InitialStyle"/>
                      </w:rPr>
                      <w:t xml:space="preserve"> (BIM)</w:t>
                    </w:r>
                  </w:p>
                  <w:p w14:paraId="19107EE2" w14:textId="1B145950" w:rsidR="00EB0629" w:rsidRPr="00EB0629" w:rsidRDefault="00EB0629" w:rsidP="00EB0629">
                    <w:pPr>
                      <w:rPr>
                        <w:rStyle w:val="InitialStyle"/>
                        <w:lang w:val="en-IE"/>
                      </w:rPr>
                    </w:pPr>
                    <w:r w:rsidRPr="00EB0629">
                      <w:rPr>
                        <w:rStyle w:val="InitialStyle"/>
                        <w:lang w:val="en-IE"/>
                      </w:rPr>
                      <w:t>Design Certifier</w:t>
                    </w:r>
                    <w:r w:rsidR="00B11B84">
                      <w:rPr>
                        <w:rStyle w:val="InitialStyle"/>
                      </w:rPr>
                      <w:t xml:space="preserve"> (DC)</w:t>
                    </w:r>
                  </w:p>
                  <w:p w14:paraId="28E05FD2" w14:textId="08FDBDE1" w:rsidR="00EB0629" w:rsidRPr="00EB0629" w:rsidRDefault="00EB0629" w:rsidP="00EB0629">
                    <w:pPr>
                      <w:rPr>
                        <w:rStyle w:val="InitialStyle"/>
                        <w:lang w:val="en-IE"/>
                      </w:rPr>
                    </w:pPr>
                    <w:r w:rsidRPr="00EB0629">
                      <w:rPr>
                        <w:rStyle w:val="InitialStyle"/>
                        <w:lang w:val="en-IE"/>
                      </w:rPr>
                      <w:t>Landscape Architect</w:t>
                    </w:r>
                    <w:r w:rsidR="00B11B84">
                      <w:rPr>
                        <w:rStyle w:val="InitialStyle"/>
                      </w:rPr>
                      <w:t xml:space="preserve"> (LD</w:t>
                    </w:r>
                    <w:r w:rsidR="00BF12AC">
                      <w:rPr>
                        <w:rStyle w:val="InitialStyle"/>
                      </w:rPr>
                      <w:t>)</w:t>
                    </w:r>
                  </w:p>
                  <w:p w14:paraId="42C8CC36" w14:textId="2AF07128" w:rsidR="00EB0629" w:rsidRPr="00EB0629" w:rsidRDefault="00EB0629" w:rsidP="00EB0629">
                    <w:pPr>
                      <w:rPr>
                        <w:rStyle w:val="InitialStyle"/>
                        <w:lang w:val="en-IE"/>
                      </w:rPr>
                    </w:pPr>
                    <w:r w:rsidRPr="00EB0629">
                      <w:rPr>
                        <w:rStyle w:val="InitialStyle"/>
                        <w:lang w:val="en-IE"/>
                      </w:rPr>
                      <w:t>Bus Depot Design Specialist</w:t>
                    </w:r>
                    <w:r w:rsidR="00BF12AC">
                      <w:rPr>
                        <w:rStyle w:val="InitialStyle"/>
                      </w:rPr>
                      <w:t xml:space="preserve"> (BDDS)</w:t>
                    </w:r>
                  </w:p>
                  <w:p w14:paraId="420A0B83" w14:textId="3570B76B" w:rsidR="00883E3F" w:rsidRPr="00EB0629" w:rsidRDefault="00EB0629" w:rsidP="00EB0629">
                    <w:pPr>
                      <w:rPr>
                        <w:rStyle w:val="InitialStyle"/>
                        <w:lang w:val="en-IE"/>
                      </w:rPr>
                    </w:pPr>
                    <w:r w:rsidRPr="00EB0629">
                      <w:rPr>
                        <w:rStyle w:val="InitialStyle"/>
                        <w:lang w:val="en-IE"/>
                      </w:rPr>
                      <w:t>Bus Operations Specialist</w:t>
                    </w:r>
                    <w:r w:rsidR="00BF12AC">
                      <w:rPr>
                        <w:rStyle w:val="InitialStyle"/>
                      </w:rPr>
                      <w:t xml:space="preserve"> (BOS)</w:t>
                    </w:r>
                  </w:p>
                  <w:p w14:paraId="1BCDCDA7" w14:textId="1D6C1E57" w:rsidR="004804DE" w:rsidRPr="007425A8" w:rsidRDefault="00EB0629" w:rsidP="00EB0629">
                    <w:pPr>
                      <w:tabs>
                        <w:tab w:val="right" w:pos="6320"/>
                      </w:tabs>
                      <w:jc w:val="both"/>
                      <w:rPr>
                        <w:rStyle w:val="InitialStyle"/>
                        <w:rFonts w:asciiTheme="minorHAnsi" w:hAnsiTheme="minorHAnsi"/>
                        <w:sz w:val="22"/>
                        <w:szCs w:val="22"/>
                        <w:lang w:val="en-IE"/>
                      </w:rPr>
                    </w:pPr>
                    <w:r w:rsidRPr="00EB0629">
                      <w:rPr>
                        <w:rStyle w:val="InitialStyle"/>
                        <w:lang w:val="en-IE"/>
                      </w:rPr>
                      <w:t>Heavy Vehicle Maintenance Specialist</w:t>
                    </w:r>
                    <w:r w:rsidR="00BF12AC">
                      <w:rPr>
                        <w:rStyle w:val="InitialStyle"/>
                      </w:rPr>
                      <w:t xml:space="preserve"> (HVMS)</w:t>
                    </w:r>
                    <w:r w:rsidRPr="00EB0629">
                      <w:rPr>
                        <w:rStyle w:val="InitialStyle"/>
                        <w:lang w:val="en-IE"/>
                      </w:rPr>
                      <w:t xml:space="preserve"> </w:t>
                    </w:r>
                    <w:r w:rsidR="004804DE"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4614057C"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0014455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57B7B835"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Pr="00901A8D">
        <w:rPr>
          <w:rStyle w:val="InitialStyle"/>
          <w:rFonts w:asciiTheme="minorHAnsi" w:hAnsiTheme="minorHAnsi" w:cstheme="minorHAnsi"/>
          <w:i/>
          <w:noProof/>
          <w:sz w:val="22"/>
          <w:lang w:val="en-IE"/>
        </w:rPr>
        <w:t>.</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Content>
                  <w:p w14:paraId="62BD8DC0" w14:textId="26D61205" w:rsidR="004804DE" w:rsidRPr="004804DE" w:rsidRDefault="004804DE" w:rsidP="004804DE">
                    <w:pPr>
                      <w:pStyle w:val="DefaultText"/>
                      <w:spacing w:before="240" w:after="120"/>
                      <w:rPr>
                        <w:rStyle w:val="InitialStyle"/>
                        <w:rFonts w:asciiTheme="minorHAnsi" w:hAnsiTheme="minorHAnsi" w:cstheme="minorHAnsi"/>
                        <w:b/>
                        <w:sz w:val="22"/>
                        <w:lang w:val="en-IE"/>
                      </w:rPr>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4E1732">
                      <w:rPr>
                        <w:rStyle w:val="InitialStyle"/>
                      </w:rPr>
                      <w:t>N/A</w:t>
                    </w:r>
                    <w:r w:rsidRPr="00901A8D">
                      <w:rPr>
                        <w:rStyle w:val="InitialStyle"/>
                        <w:rFonts w:asciiTheme="minorHAnsi" w:hAnsiTheme="minorHAnsi" w:cstheme="minorHAnsi"/>
                        <w:sz w:val="22"/>
                        <w:lang w:val="en-IE"/>
                      </w:rPr>
                      <w:fldChar w:fldCharType="end"/>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1A388DD3" w:rsidR="00BB6A4C" w:rsidRPr="00901A8D" w:rsidRDefault="00BB6A4C" w:rsidP="00FB0F04">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30D1210B"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857118" w:rsidRPr="00857118">
              <w:rPr>
                <w:rStyle w:val="InitialStyle"/>
                <w:lang w:val="en-IE"/>
              </w:rPr>
              <w:t>Particular risks will be made known to the tenderers at the next stage of the competition.</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5"/>
          <w:headerReference w:type="first" r:id="rId26"/>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77777777"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Pr="00901A8D">
        <w:rPr>
          <w:i/>
          <w:noProof/>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Pr="00901A8D">
        <w:rPr>
          <w:i/>
          <w:noProof/>
          <w:szCs w:val="22"/>
          <w:lang w:val="en-IE"/>
        </w:rPr>
        <w:t xml:space="preserve">Select the type of evaluation from the column titled 'Evaluation' or N/A where the criterion is not applicable.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7225EC4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7639D8D2"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3AEF430D"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7777777"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5046CC1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56A8EF51"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3D39ED9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023E8CFA"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11095E96"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35A6949C"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5EE27A09"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67046E43"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0F0E62D0"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6F03C6D9"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50B2B59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07AB734"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266A1012"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154E085A"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lastRenderedPageBreak/>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6061DD5F"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4C53ED6A"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700880B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3767BD43"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0F49888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6FD1CB0E"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1DD83ED1"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8A4880">
        <w:rPr>
          <w:i/>
        </w:rPr>
        <w:t> </w:t>
      </w:r>
      <w:r w:rsidR="008A4880">
        <w:rPr>
          <w:i/>
        </w:rPr>
        <w:t> </w:t>
      </w:r>
      <w:r w:rsidR="008A4880">
        <w:rPr>
          <w:i/>
        </w:rPr>
        <w:t> </w:t>
      </w:r>
      <w:r w:rsidR="008A4880">
        <w:rPr>
          <w:i/>
        </w:rPr>
        <w:t> </w:t>
      </w:r>
      <w:r w:rsidR="008A4880">
        <w:rPr>
          <w:i/>
        </w:rPr>
        <w:t> </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8A4880">
        <w:rPr>
          <w:i/>
        </w:rPr>
        <w:t> </w:t>
      </w:r>
      <w:r w:rsidR="008A4880">
        <w:rPr>
          <w:i/>
        </w:rPr>
        <w:t> </w:t>
      </w:r>
      <w:r w:rsidR="008A4880">
        <w:rPr>
          <w:i/>
        </w:rPr>
        <w:t> </w:t>
      </w:r>
      <w:r w:rsidR="008A4880">
        <w:rPr>
          <w:i/>
        </w:rPr>
        <w:t> </w:t>
      </w:r>
      <w:r w:rsidR="008A4880">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14E3C63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3F3CED">
              <w:rPr>
                <w:rStyle w:val="InitialStyle"/>
              </w:rPr>
              <w:t>5</w:t>
            </w:r>
            <w:r w:rsidR="001C05CA">
              <w:rPr>
                <w:rStyle w:val="InitialStyle"/>
              </w:rPr>
              <w:t>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6081CE8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7EA6C46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3F3CED">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460C196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13D42FB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C0A1B">
              <w:rPr>
                <w:rStyle w:val="InitialStyle"/>
              </w:rPr>
              <w:t>50%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2A491EA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2B76F28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4E6E1662"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2341B22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3A1021">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2E22028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4D7A85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16FC21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383E49B7"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07084" w:rsidRPr="00607084">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588A6AA9"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9B2A8B" w:rsidRPr="009B2A8B">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4F261217"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723CC">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8DCE76"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923DBEA"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607084" w:rsidRPr="00607084">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31CB482A"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9B2A8B" w:rsidRPr="009B2A8B">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AB57DE9"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0FDA500F"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72E8C648"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3670EC03"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ED7A1E" w:rsidRPr="00ED7A1E">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167AC36F"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ED7A1E">
        <w:rPr>
          <w:lang w:val="en-IE"/>
        </w:rPr>
        <w:t> </w:t>
      </w:r>
      <w:r w:rsidR="00ED7A1E">
        <w:rPr>
          <w:lang w:val="en-IE"/>
        </w:rPr>
        <w:t> </w:t>
      </w:r>
      <w:r w:rsidR="00ED7A1E">
        <w:rPr>
          <w:lang w:val="en-IE"/>
        </w:rPr>
        <w:t> </w:t>
      </w:r>
      <w:r w:rsidR="00ED7A1E">
        <w:rPr>
          <w:lang w:val="en-IE"/>
        </w:rPr>
        <w:t> </w:t>
      </w:r>
      <w:r w:rsidR="00ED7A1E">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5BCF169A"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2808D4">
        <w:rPr>
          <w:i/>
          <w:lang w:val="en-IE"/>
        </w:rPr>
        <w:t> </w:t>
      </w:r>
      <w:r w:rsidR="002808D4">
        <w:rPr>
          <w:i/>
          <w:lang w:val="en-IE"/>
        </w:rPr>
        <w:t> </w:t>
      </w:r>
      <w:r w:rsidR="002808D4">
        <w:rPr>
          <w:i/>
          <w:lang w:val="en-IE"/>
        </w:rPr>
        <w:t> </w:t>
      </w:r>
      <w:r w:rsidR="002808D4">
        <w:rPr>
          <w:i/>
          <w:lang w:val="en-IE"/>
        </w:rPr>
        <w:t> </w:t>
      </w:r>
      <w:r w:rsidR="002808D4">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6C023744"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5B5C4A">
        <w:rPr>
          <w:lang w:val="en-IE"/>
        </w:rPr>
        <w:t> </w:t>
      </w:r>
      <w:r w:rsidR="005B5C4A">
        <w:rPr>
          <w:lang w:val="en-IE"/>
        </w:rPr>
        <w:t> </w:t>
      </w:r>
      <w:r w:rsidR="005B5C4A">
        <w:rPr>
          <w:lang w:val="en-IE"/>
        </w:rPr>
        <w:t> </w:t>
      </w:r>
      <w:r w:rsidR="005B5C4A">
        <w:rPr>
          <w:lang w:val="en-IE"/>
        </w:rPr>
        <w:t> </w:t>
      </w:r>
      <w:r w:rsidR="005B5C4A">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5725553F"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2808D4">
              <w:rPr>
                <w:rStyle w:val="InitialStyle"/>
              </w:rPr>
              <w:t>Architect</w:t>
            </w:r>
            <w:r w:rsidRPr="00901A8D">
              <w:rPr>
                <w:rStyle w:val="InitialStyle"/>
                <w:rFonts w:asciiTheme="minorHAnsi" w:hAnsiTheme="minorHAnsi" w:cstheme="minorHAnsi"/>
                <w:sz w:val="22"/>
                <w:szCs w:val="20"/>
                <w:lang w:val="en-IE"/>
              </w:rPr>
              <w:fldChar w:fldCharType="end"/>
            </w:r>
          </w:p>
        </w:tc>
        <w:tc>
          <w:tcPr>
            <w:tcW w:w="2898" w:type="dxa"/>
          </w:tcPr>
          <w:p w14:paraId="248AF4DF" w14:textId="4049E7A5"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4E411D">
              <w:rPr>
                <w:rStyle w:val="InitialStyle"/>
              </w:rPr>
              <w:t>€2,400</w:t>
            </w:r>
            <w:r w:rsidR="008559FC">
              <w:rPr>
                <w:rStyle w:val="InitialStyle"/>
              </w:rPr>
              <w:t>,000</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5014E2AB"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sidRPr="008559FC">
              <w:rPr>
                <w:rStyle w:val="InitialStyle"/>
                <w:lang w:val="en-IE"/>
              </w:rPr>
              <w:t>€2,400,000</w:t>
            </w:r>
            <w:r w:rsidRPr="00901A8D">
              <w:rPr>
                <w:rStyle w:val="InitialStyle"/>
                <w:rFonts w:asciiTheme="minorHAnsi" w:hAnsiTheme="minorHAnsi" w:cstheme="minorHAnsi"/>
                <w:sz w:val="22"/>
                <w:szCs w:val="20"/>
                <w:lang w:val="en-IE"/>
              </w:rPr>
              <w:fldChar w:fldCharType="end"/>
            </w:r>
          </w:p>
        </w:tc>
        <w:tc>
          <w:tcPr>
            <w:tcW w:w="2070" w:type="dxa"/>
          </w:tcPr>
          <w:p w14:paraId="56CE1C9E" w14:textId="24421406"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559FC">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2805451E" w14:textId="77777777" w:rsidR="00520BA4" w:rsidRPr="0037476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A108B8C" w14:textId="77777777" w:rsidR="009965C6" w:rsidRPr="009965C6" w:rsidRDefault="00507118" w:rsidP="009965C6">
      <w:pPr>
        <w:rPr>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9965C6" w:rsidRPr="009965C6">
        <w:rPr>
          <w:lang w:val="en-IE"/>
        </w:rPr>
        <w:t xml:space="preserve">If an Applicant is relying on a parent company's or third party's financial resources, the relevant </w:t>
      </w:r>
    </w:p>
    <w:p w14:paraId="77C643BC" w14:textId="77777777" w:rsidR="009965C6" w:rsidRPr="009965C6" w:rsidRDefault="009965C6" w:rsidP="009965C6">
      <w:pPr>
        <w:rPr>
          <w:lang w:val="en-IE"/>
        </w:rPr>
      </w:pPr>
      <w:r w:rsidRPr="009965C6">
        <w:rPr>
          <w:lang w:val="en-IE"/>
        </w:rPr>
        <w:t xml:space="preserve">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w:t>
      </w:r>
    </w:p>
    <w:p w14:paraId="4B0B1254" w14:textId="0C218740" w:rsidR="00520BA4" w:rsidRPr="00901A8D" w:rsidRDefault="009965C6" w:rsidP="009965C6">
      <w:pPr>
        <w:rPr>
          <w:i/>
          <w:lang w:val="en-IE"/>
        </w:rPr>
      </w:pPr>
      <w:r w:rsidRPr="009965C6">
        <w:rPr>
          <w:lang w:val="en-IE"/>
        </w:rPr>
        <w:t>resources at the disposal of the Applicant.</w:t>
      </w:r>
      <w:r w:rsidR="00152F4C">
        <w:rPr>
          <w:i/>
          <w:lang w:val="en-IE"/>
        </w:rPr>
        <w:t> </w:t>
      </w:r>
      <w:r w:rsidR="00152F4C">
        <w:rPr>
          <w:i/>
          <w:lang w:val="en-IE"/>
        </w:rPr>
        <w:t> </w:t>
      </w:r>
      <w:r w:rsidR="00152F4C">
        <w:rPr>
          <w:i/>
          <w:lang w:val="en-IE"/>
        </w:rPr>
        <w:t> </w:t>
      </w:r>
      <w:r w:rsidR="00152F4C">
        <w:rPr>
          <w:i/>
          <w:lang w:val="en-IE"/>
        </w:rPr>
        <w:t> </w:t>
      </w:r>
      <w:r w:rsidR="00152F4C">
        <w:rPr>
          <w:i/>
          <w:lang w:val="en-IE"/>
        </w:rPr>
        <w:t> </w:t>
      </w:r>
      <w:r w:rsidR="00507118"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266D4C3B" w14:textId="77777777" w:rsidR="001F297C" w:rsidRPr="001F297C" w:rsidRDefault="00520BA4" w:rsidP="001F297C">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1F297C" w:rsidRPr="001F297C">
        <w:rPr>
          <w:lang w:val="en-IE"/>
        </w:rPr>
        <w:t xml:space="preserve">Combined total turnover for all members of a consortium must meet the minimum turnover. If only one member has the skills, resources and experience for the work, that member must have an </w:t>
      </w:r>
    </w:p>
    <w:p w14:paraId="403283E3" w14:textId="4A122F60" w:rsidR="00520BA4" w:rsidRDefault="001F297C" w:rsidP="001F297C">
      <w:pPr>
        <w:rPr>
          <w:lang w:val="en-IE"/>
        </w:rPr>
      </w:pPr>
      <w:r w:rsidRPr="001F297C">
        <w:rPr>
          <w:lang w:val="en-IE"/>
        </w:rPr>
        <w:t>average turnover that demonstrates financial capacity for the work.</w:t>
      </w:r>
      <w:r w:rsidR="00520BA4" w:rsidRPr="00374764">
        <w:rPr>
          <w:lang w:val="en-IE"/>
        </w:rPr>
        <w:fldChar w:fldCharType="end"/>
      </w:r>
    </w:p>
    <w:p w14:paraId="465E6F76" w14:textId="77777777" w:rsidR="00F64A77" w:rsidRPr="00374764" w:rsidRDefault="00F64A77" w:rsidP="00901A8D">
      <w:pPr>
        <w:rPr>
          <w:lang w:val="en-IE"/>
        </w:rPr>
      </w:pPr>
    </w:p>
    <w:p w14:paraId="6CFA66EB" w14:textId="22B1CEA5"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0A7CCA" w:rsidRPr="000A7CCA">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0A7CCA">
        <w:t xml:space="preserve"> </w:t>
      </w:r>
      <w:r w:rsidR="000A7CCA" w:rsidRPr="000A7CCA">
        <w:rPr>
          <w:lang w:val="en-IE"/>
        </w:rPr>
        <w:t xml:space="preserve">have the necessary financial standing. Applicants may be required to demonstrate the basis for the statements provided in order to allow the Contracting Authority to verify accuracy. </w:t>
      </w:r>
      <w:r w:rsidRPr="00167C7A">
        <w:rPr>
          <w:lang w:val="en-IE"/>
        </w:rPr>
        <w:fldChar w:fldCharType="end"/>
      </w:r>
    </w:p>
    <w:p w14:paraId="5D4B32D7" w14:textId="77777777" w:rsidR="00167C7A" w:rsidRPr="00374764" w:rsidRDefault="00167C7A" w:rsidP="00901A8D">
      <w:pPr>
        <w:rPr>
          <w:lang w:val="en-IE"/>
        </w:rPr>
      </w:pPr>
    </w:p>
    <w:p w14:paraId="28EA4A7B" w14:textId="440C5775"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C834E1">
        <w:rPr>
          <w:lang w:val="en-IE"/>
        </w:rPr>
        <w:t> </w:t>
      </w:r>
      <w:r w:rsidR="00C834E1">
        <w:rPr>
          <w:lang w:val="en-IE"/>
        </w:rPr>
        <w:t> </w:t>
      </w:r>
      <w:r w:rsidR="00C834E1">
        <w:rPr>
          <w:lang w:val="en-IE"/>
        </w:rPr>
        <w:t> </w:t>
      </w:r>
      <w:r w:rsidR="00C834E1">
        <w:rPr>
          <w:lang w:val="en-IE"/>
        </w:rPr>
        <w:t> </w:t>
      </w:r>
      <w:r w:rsidR="00C834E1">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1838219F"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3D2953CC"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230335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71B9CF49"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D467E9">
        <w:rPr>
          <w:i/>
          <w:lang w:val="en-IE"/>
        </w:rPr>
        <w:t> </w:t>
      </w:r>
      <w:r w:rsidR="00D467E9">
        <w:rPr>
          <w:i/>
          <w:lang w:val="en-IE"/>
        </w:rPr>
        <w:t> </w:t>
      </w:r>
      <w:r w:rsidR="00D467E9">
        <w:rPr>
          <w:i/>
          <w:lang w:val="en-IE"/>
        </w:rPr>
        <w:t> </w:t>
      </w:r>
      <w:r w:rsidR="00D467E9">
        <w:rPr>
          <w:i/>
          <w:lang w:val="en-IE"/>
        </w:rPr>
        <w:t> </w:t>
      </w:r>
      <w:r w:rsidR="00D467E9">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F609247"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8114EC">
        <w:rPr>
          <w:lang w:val="en-IE"/>
        </w:rPr>
        <w:t> </w:t>
      </w:r>
      <w:r w:rsidR="008114EC">
        <w:rPr>
          <w:lang w:val="en-IE"/>
        </w:rPr>
        <w:t> </w:t>
      </w:r>
      <w:r w:rsidR="008114EC">
        <w:rPr>
          <w:lang w:val="en-IE"/>
        </w:rPr>
        <w:t> </w:t>
      </w:r>
      <w:r w:rsidR="008114EC">
        <w:rPr>
          <w:lang w:val="en-IE"/>
        </w:rPr>
        <w:t> </w:t>
      </w:r>
      <w:r w:rsidR="008114EC">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659C76B7"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4DD21BC3"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D467E9">
        <w:rPr>
          <w:lang w:val="en-IE"/>
        </w:rPr>
        <w:t> </w:t>
      </w:r>
      <w:r w:rsidR="00D467E9">
        <w:rPr>
          <w:lang w:val="en-IE"/>
        </w:rPr>
        <w:t> </w:t>
      </w:r>
      <w:r w:rsidR="00D467E9">
        <w:rPr>
          <w:lang w:val="en-IE"/>
        </w:rPr>
        <w:t> </w:t>
      </w:r>
      <w:r w:rsidR="00D467E9">
        <w:rPr>
          <w:lang w:val="en-IE"/>
        </w:rPr>
        <w:t> </w:t>
      </w:r>
      <w:r w:rsidR="00D467E9">
        <w:rPr>
          <w:lang w:val="en-IE"/>
        </w:rPr>
        <w:t> </w:t>
      </w:r>
      <w:r>
        <w:rPr>
          <w:lang w:val="en-IE"/>
        </w:rPr>
        <w:fldChar w:fldCharType="end"/>
      </w:r>
    </w:p>
    <w:p w14:paraId="4104548B" w14:textId="77777777" w:rsidR="00F64A77" w:rsidRDefault="00F64A77" w:rsidP="00901A8D">
      <w:pPr>
        <w:rPr>
          <w:lang w:val="en-IE"/>
        </w:rPr>
      </w:pPr>
    </w:p>
    <w:p w14:paraId="1847D5EC" w14:textId="6E1CC966"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8114EC">
        <w:rPr>
          <w:lang w:val="en-IE"/>
        </w:rPr>
        <w:t> </w:t>
      </w:r>
      <w:r w:rsidR="008114EC">
        <w:rPr>
          <w:lang w:val="en-IE"/>
        </w:rPr>
        <w:t> </w:t>
      </w:r>
      <w:r w:rsidR="008114EC">
        <w:rPr>
          <w:lang w:val="en-IE"/>
        </w:rPr>
        <w:t> </w:t>
      </w:r>
      <w:r w:rsidR="008114EC">
        <w:rPr>
          <w:lang w:val="en-IE"/>
        </w:rPr>
        <w:t> </w:t>
      </w:r>
      <w:r w:rsidR="008114EC">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2D1A59C"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382DA384"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FB7821">
        <w:rPr>
          <w:i/>
          <w:lang w:val="en-IE"/>
        </w:rPr>
        <w:t> </w:t>
      </w:r>
      <w:r w:rsidR="00FB7821">
        <w:rPr>
          <w:i/>
          <w:lang w:val="en-IE"/>
        </w:rPr>
        <w:t> </w:t>
      </w:r>
      <w:r w:rsidR="00FB7821">
        <w:rPr>
          <w:i/>
          <w:lang w:val="en-IE"/>
        </w:rPr>
        <w:t> </w:t>
      </w:r>
      <w:r w:rsidR="00FB7821">
        <w:rPr>
          <w:i/>
          <w:lang w:val="en-IE"/>
        </w:rPr>
        <w:t> </w:t>
      </w:r>
      <w:r w:rsidR="00FB7821">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137823">
        <w:rPr>
          <w:i/>
          <w:lang w:val="en-IE"/>
        </w:rPr>
        <w:t> </w:t>
      </w:r>
      <w:r w:rsidR="00137823">
        <w:rPr>
          <w:i/>
          <w:lang w:val="en-IE"/>
        </w:rPr>
        <w:t> </w:t>
      </w:r>
      <w:r w:rsidR="00137823">
        <w:rPr>
          <w:i/>
          <w:lang w:val="en-IE"/>
        </w:rPr>
        <w:t> </w:t>
      </w:r>
      <w:r w:rsidR="00137823">
        <w:rPr>
          <w:i/>
          <w:lang w:val="en-IE"/>
        </w:rPr>
        <w:t> </w:t>
      </w:r>
      <w:r w:rsidR="00137823">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662A3071" w14:textId="77777777" w:rsidR="007D007F"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p>
    <w:p w14:paraId="53E22625" w14:textId="718DC0CB" w:rsidR="00167C7A" w:rsidRDefault="007D007F" w:rsidP="00901A8D">
      <w:pPr>
        <w:rPr>
          <w:lang w:val="en-IE"/>
        </w:rPr>
      </w:pPr>
      <w:r w:rsidRPr="007D007F">
        <w:rPr>
          <w:lang w:val="en-IE"/>
        </w:rPr>
        <w:t>Provide a letter from the applicant’s current principal banker dated within past 6 months, stating that, to the best of its knowledge, this is the applicant’s principal account and it is currently in good standing.</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53733359"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DF0D76">
        <w:rPr>
          <w:i/>
          <w:lang w:val="en-IE"/>
        </w:rPr>
        <w:t> </w:t>
      </w:r>
      <w:r w:rsidR="00DF0D76">
        <w:rPr>
          <w:i/>
          <w:lang w:val="en-IE"/>
        </w:rPr>
        <w:t> </w:t>
      </w:r>
      <w:r w:rsidR="00DF0D76">
        <w:rPr>
          <w:i/>
          <w:lang w:val="en-IE"/>
        </w:rPr>
        <w:t> </w:t>
      </w:r>
      <w:r w:rsidR="00DF0D76">
        <w:rPr>
          <w:i/>
          <w:lang w:val="en-IE"/>
        </w:rPr>
        <w:t> </w:t>
      </w:r>
      <w:r w:rsidR="00DF0D76">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755DE9D4"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6E3BA76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6DECE5E"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DF0D76">
        <w:rPr>
          <w:lang w:val="en-IE"/>
        </w:rPr>
        <w:t> </w:t>
      </w:r>
      <w:r w:rsidR="00DF0D76">
        <w:rPr>
          <w:lang w:val="en-IE"/>
        </w:rPr>
        <w:t> </w:t>
      </w:r>
      <w:r w:rsidR="00DF0D76">
        <w:rPr>
          <w:lang w:val="en-IE"/>
        </w:rPr>
        <w:t> </w:t>
      </w:r>
      <w:r w:rsidR="00DF0D76">
        <w:rPr>
          <w:lang w:val="en-IE"/>
        </w:rPr>
        <w:t> </w:t>
      </w:r>
      <w:r w:rsidR="00DF0D76">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1608555C"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lastRenderedPageBreak/>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5"/>
        <w:gridCol w:w="2300"/>
        <w:gridCol w:w="2135"/>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55E0576B"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96564F" w:rsidRPr="0096564F">
              <w:rPr>
                <w:lang w:val="en-IE" w:eastAsia="en-IE"/>
              </w:rPr>
              <w:t>Architect €6.0m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77158DB0"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CA03EF" w:rsidRPr="00CA03EF">
              <w:rPr>
                <w:lang w:val="en-IE" w:eastAsia="en-IE"/>
              </w:rPr>
              <w:t>6.5m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77777777"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CA Entry: PII requirements for each Specialist Skills Provider should be listed here.  It should include the category of Specialist Skills Provider, the level and type of cover at a minimum.</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061CE25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1B0A297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t>N/A</w:t>
            </w:r>
            <w:r w:rsidRPr="00901A8D">
              <w:rPr>
                <w:rFonts w:cstheme="minorHAnsi"/>
                <w:color w:val="000000"/>
                <w:lang w:val="en-IE" w:eastAsia="en-IE"/>
              </w:rPr>
              <w:fldChar w:fldCharType="end"/>
            </w:r>
          </w:p>
        </w:tc>
        <w:tc>
          <w:tcPr>
            <w:tcW w:w="2142" w:type="dxa"/>
            <w:shd w:val="clear" w:color="FFFF00" w:fill="auto"/>
          </w:tcPr>
          <w:p w14:paraId="11D1EDD7" w14:textId="17DC73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89F769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8F95568" w14:textId="4E63F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04E5D23" w14:textId="0DBDBE2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A07AE4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7F9B5F25" w14:textId="31AAD1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069E0090" w14:textId="6C3FDF8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50A283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5D4FE93F" w14:textId="510206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DB4109E" w14:textId="5459961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30499FE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3425C340" w14:textId="5437DD8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27C02E8A" w14:textId="22B71A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0AE0B2C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6F8EC6E7" w14:textId="43165AB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537189A6" w14:textId="342EB24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2D25DCE2"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362" w:type="dxa"/>
            <w:shd w:val="clear" w:color="FFFF00" w:fill="auto"/>
          </w:tcPr>
          <w:p w14:paraId="0E20AD4D" w14:textId="1A453DE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c>
          <w:tcPr>
            <w:tcW w:w="2142" w:type="dxa"/>
            <w:shd w:val="clear" w:color="FFFF00" w:fill="auto"/>
          </w:tcPr>
          <w:p w14:paraId="16A50A3D" w14:textId="16DEBC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C0090" w:rsidRPr="006C0090">
              <w:rPr>
                <w:lang w:val="en-IE" w:eastAsia="en-IE"/>
              </w:rPr>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lastRenderedPageBreak/>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44C66115"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56EC4565"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C14754">
              <w:rPr>
                <w:rFonts w:cstheme="minorHAnsi"/>
                <w:szCs w:val="22"/>
                <w:lang w:val="en-IE"/>
              </w:rPr>
              <w:t>6500000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776580BD"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00FC7F6D">
        <w:rPr>
          <w:rFonts w:cstheme="minorHAnsi"/>
          <w:lang w:val="en-IE"/>
        </w:rPr>
        <w:t> </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251ECE25"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772B3221"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9C5158">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5C186383"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FC7F6D">
        <w:rPr>
          <w:lang w:val="en-IE"/>
        </w:rPr>
        <w:t> </w:t>
      </w:r>
      <w:r w:rsidR="00FC7F6D">
        <w:rPr>
          <w:lang w:val="en-IE"/>
        </w:rPr>
        <w:t> </w:t>
      </w:r>
      <w:r w:rsidR="00FC7F6D">
        <w:rPr>
          <w:lang w:val="en-IE"/>
        </w:rPr>
        <w:t> </w:t>
      </w:r>
      <w:r w:rsidR="00FC7F6D">
        <w:rPr>
          <w:lang w:val="en-IE"/>
        </w:rPr>
        <w:t> </w:t>
      </w:r>
      <w:r w:rsidR="00FC7F6D">
        <w:rPr>
          <w:lang w:val="en-IE"/>
        </w:rPr>
        <w:t> </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66AEF3BB" w14:textId="77777777" w:rsidR="0051450F" w:rsidRDefault="005129E9"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B73A14" w:rsidRPr="00B73A14">
        <w:rPr>
          <w:lang w:val="en-IE"/>
        </w:rPr>
        <w:t xml:space="preserve">This criteria relates to the Applicant's overall company management team. </w:t>
      </w:r>
    </w:p>
    <w:p w14:paraId="19C6A208" w14:textId="3D6D52ED" w:rsidR="00B73A14" w:rsidRDefault="00D84319" w:rsidP="00901A8D">
      <w:pPr>
        <w:rPr>
          <w:lang w:val="en-IE"/>
        </w:rPr>
      </w:pPr>
      <w:r>
        <w:t>5</w:t>
      </w:r>
      <w:r w:rsidR="00B73A14" w:rsidRPr="00B73A14">
        <w:rPr>
          <w:lang w:val="en-IE"/>
        </w:rPr>
        <w:t>0% (</w:t>
      </w:r>
      <w:r w:rsidR="00B03C22">
        <w:t xml:space="preserve">75 </w:t>
      </w:r>
      <w:r w:rsidR="00B73A14" w:rsidRPr="00B73A14">
        <w:rPr>
          <w:lang w:val="en-IE"/>
        </w:rPr>
        <w:t xml:space="preserve">Marks) of the qualitative weighting is assigned to 3.4a. Please note that the project team will be proposed and assessed at tender stage and all named personnel must then meet or exceed the minimum criteria set out in this suitability assessment. The current requirement is only to evidence capacity and capability through adequate, appropriately qualified and experienced personnel in your organisation across all required areas of work. </w:t>
      </w:r>
    </w:p>
    <w:p w14:paraId="03561C29" w14:textId="77777777" w:rsidR="00B26FBB" w:rsidRDefault="00B26FBB" w:rsidP="00B26FBB">
      <w:pPr>
        <w:rPr>
          <w:lang w:val="en-IE"/>
        </w:rPr>
      </w:pPr>
    </w:p>
    <w:p w14:paraId="5495E7CD" w14:textId="77777777" w:rsidR="00B26FBB" w:rsidRDefault="00B26FBB" w:rsidP="00B26FBB">
      <w:pPr>
        <w:rPr>
          <w:lang w:val="en-IE"/>
        </w:rPr>
      </w:pPr>
    </w:p>
    <w:p w14:paraId="1AE787D8" w14:textId="198313A9" w:rsidR="00B26FBB" w:rsidRPr="00B26FBB" w:rsidRDefault="00B26FBB" w:rsidP="00B26FBB">
      <w:pPr>
        <w:rPr>
          <w:lang w:val="en-IE"/>
        </w:rPr>
      </w:pPr>
      <w:r w:rsidRPr="00B26FBB">
        <w:rPr>
          <w:lang w:val="en-IE"/>
        </w:rPr>
        <w:lastRenderedPageBreak/>
        <w:t xml:space="preserve">The Minimum Standard required is: </w:t>
      </w:r>
    </w:p>
    <w:p w14:paraId="3F53276F" w14:textId="6B5EAAC0" w:rsidR="00B26FBB" w:rsidRPr="00B26FBB" w:rsidRDefault="00B26FBB" w:rsidP="00B26FBB">
      <w:pPr>
        <w:rPr>
          <w:lang w:val="en-IE"/>
        </w:rPr>
      </w:pPr>
      <w:r w:rsidRPr="00B26FBB">
        <w:rPr>
          <w:lang w:val="en-IE"/>
        </w:rPr>
        <w:t xml:space="preserve">  (1) A clear organisation structure for the business (</w:t>
      </w:r>
      <w:r w:rsidR="00B03C22">
        <w:t>30</w:t>
      </w:r>
      <w:r w:rsidRPr="00B26FBB">
        <w:rPr>
          <w:lang w:val="en-IE"/>
        </w:rPr>
        <w:t xml:space="preserve"> Marks). (Weighting </w:t>
      </w:r>
      <w:r w:rsidR="00B03C22">
        <w:t>6</w:t>
      </w:r>
      <w:r w:rsidRPr="00B26FBB">
        <w:rPr>
          <w:lang w:val="en-IE"/>
        </w:rPr>
        <w:t xml:space="preserve"> marks, maximum weighted score </w:t>
      </w:r>
      <w:r w:rsidR="00B03C22">
        <w:t>30</w:t>
      </w:r>
      <w:r w:rsidRPr="00B26FBB">
        <w:rPr>
          <w:lang w:val="en-IE"/>
        </w:rPr>
        <w:t xml:space="preserve"> marks.</w:t>
      </w:r>
      <w:r w:rsidR="00AD5415">
        <w:t>)</w:t>
      </w:r>
    </w:p>
    <w:p w14:paraId="42F1BDB5" w14:textId="6CDE2AD0" w:rsidR="00B73A14" w:rsidRDefault="00B26FBB" w:rsidP="00B26FBB">
      <w:pPr>
        <w:rPr>
          <w:lang w:val="en-IE"/>
        </w:rPr>
      </w:pPr>
      <w:r w:rsidRPr="00B26FBB">
        <w:rPr>
          <w:lang w:val="en-IE"/>
        </w:rPr>
        <w:t xml:space="preserve">The organisation structure should include the following persons: Managing Director(s), Project Director(s), </w:t>
      </w:r>
      <w:r w:rsidR="00C735BC">
        <w:t>Design Team Leader</w:t>
      </w:r>
      <w:r w:rsidR="00610650">
        <w:t xml:space="preserve"> and Supporting Design Personnel</w:t>
      </w:r>
    </w:p>
    <w:p w14:paraId="29904B67" w14:textId="64652E04" w:rsidR="006640AD" w:rsidRDefault="005129E9" w:rsidP="00901A8D">
      <w:pPr>
        <w:rPr>
          <w:lang w:val="en-IE"/>
        </w:rPr>
      </w:pPr>
      <w:r>
        <w:rPr>
          <w:lang w:val="en-IE"/>
        </w:rPr>
        <w:fldChar w:fldCharType="end"/>
      </w:r>
    </w:p>
    <w:p w14:paraId="05A6E7AD" w14:textId="77777777" w:rsidR="00D94840" w:rsidRDefault="00D94840" w:rsidP="00901A8D">
      <w:pPr>
        <w:rPr>
          <w:lang w:val="en-IE"/>
        </w:rPr>
      </w:pPr>
    </w:p>
    <w:p w14:paraId="4F98ADD2" w14:textId="29C9743F" w:rsidR="00153922" w:rsidRDefault="00947D92" w:rsidP="00DC3003">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153922">
        <w:t>(</w:t>
      </w:r>
      <w:r w:rsidR="00E47CBF">
        <w:t>2</w:t>
      </w:r>
      <w:r w:rsidR="00153922">
        <w:t xml:space="preserve">) </w:t>
      </w:r>
      <w:r w:rsidR="00153922" w:rsidRPr="00153922">
        <w:rPr>
          <w:lang w:val="en-IE"/>
        </w:rPr>
        <w:t>Managing Director (</w:t>
      </w:r>
      <w:r w:rsidR="00B03C22">
        <w:t>45</w:t>
      </w:r>
      <w:r w:rsidR="00153922" w:rsidRPr="00153922">
        <w:rPr>
          <w:lang w:val="en-IE"/>
        </w:rPr>
        <w:t xml:space="preserve"> Marks) - (Weighting </w:t>
      </w:r>
      <w:r w:rsidR="00B03C22">
        <w:t>9</w:t>
      </w:r>
      <w:r w:rsidR="00153922" w:rsidRPr="00153922">
        <w:rPr>
          <w:lang w:val="en-IE"/>
        </w:rPr>
        <w:t xml:space="preserve"> marks, maximum weighted score</w:t>
      </w:r>
      <w:r w:rsidR="00B03C22">
        <w:t xml:space="preserve"> 45</w:t>
      </w:r>
      <w:r w:rsidR="00153922" w:rsidRPr="00153922">
        <w:rPr>
          <w:lang w:val="en-IE"/>
        </w:rPr>
        <w:t xml:space="preserve"> marks.</w:t>
      </w:r>
      <w:r w:rsidR="00AD5415">
        <w:t>)</w:t>
      </w:r>
    </w:p>
    <w:p w14:paraId="627C8E53" w14:textId="69BB4025" w:rsidR="00DC3003" w:rsidRPr="00DC3003" w:rsidRDefault="00DC3003" w:rsidP="00DC3003">
      <w:pPr>
        <w:rPr>
          <w:lang w:val="en-IE"/>
        </w:rPr>
      </w:pPr>
      <w:r w:rsidRPr="00DC3003">
        <w:rPr>
          <w:lang w:val="en-IE"/>
        </w:rPr>
        <w:t>A curriculum vitae for the Managing Director proposed for the contract, clearly stating training undergone, their educational &amp; professional qualifications (with dates obtained) and identifying past experience of contracts of a similar size, complexity &amp; satisfactorily completed – demonstrating that the managerial staff being put forward are competent for the role.  The CV provided for the Managing Director (the Management person with overall responsibility for management of the company) must demonstrate experience in the following:</w:t>
      </w:r>
    </w:p>
    <w:p w14:paraId="5F6CEE14" w14:textId="77777777" w:rsidR="00DC3003" w:rsidRPr="00DC3003" w:rsidRDefault="00DC3003" w:rsidP="00DC3003">
      <w:pPr>
        <w:rPr>
          <w:lang w:val="en-IE"/>
        </w:rPr>
      </w:pPr>
    </w:p>
    <w:p w14:paraId="70F64CA1" w14:textId="77777777" w:rsidR="00DC3003" w:rsidRPr="00DC3003" w:rsidRDefault="00DC3003" w:rsidP="00DC3003">
      <w:pPr>
        <w:rPr>
          <w:lang w:val="en-IE"/>
        </w:rPr>
      </w:pPr>
      <w:r w:rsidRPr="00DC3003">
        <w:rPr>
          <w:lang w:val="en-IE"/>
        </w:rPr>
        <w:t>(i) Successful delivery of at least two (2) building works contracts of a comparable scale and complexity.</w:t>
      </w:r>
    </w:p>
    <w:p w14:paraId="33E6B4C0" w14:textId="77777777" w:rsidR="00DC3003" w:rsidRPr="00DC3003" w:rsidRDefault="00DC3003" w:rsidP="00DC3003">
      <w:pPr>
        <w:rPr>
          <w:lang w:val="en-IE"/>
        </w:rPr>
      </w:pPr>
      <w:r w:rsidRPr="00DC3003">
        <w:rPr>
          <w:lang w:val="en-IE"/>
        </w:rPr>
        <w:t>(ii) Proven track record in the role of Managing Director on a minimum of two (2) building projects, each with a capital value in excess of €50 million.</w:t>
      </w:r>
    </w:p>
    <w:p w14:paraId="090EE9CF" w14:textId="0045DF44" w:rsidR="008F4A90" w:rsidRDefault="00DC3003" w:rsidP="0084526F">
      <w:pPr>
        <w:rPr>
          <w:lang w:val="en-IE"/>
        </w:rPr>
      </w:pPr>
      <w:r w:rsidRPr="00DC3003">
        <w:rPr>
          <w:lang w:val="en-IE"/>
        </w:rPr>
        <w:t>(iii) A minimum of ten (10) years’ experience operating at Managing Director level within the construction industry.</w:t>
      </w:r>
    </w:p>
    <w:p w14:paraId="487A1716" w14:textId="77777777" w:rsidR="008F4A90" w:rsidRDefault="008F4A90" w:rsidP="00E15E9A">
      <w:pPr>
        <w:rPr>
          <w:lang w:val="en-IE"/>
        </w:rPr>
      </w:pPr>
    </w:p>
    <w:p w14:paraId="51F142DB" w14:textId="4AB9A305" w:rsidR="007C0561" w:rsidRDefault="007C0561" w:rsidP="0084526F">
      <w:pPr>
        <w:rPr>
          <w:lang w:val="en-IE"/>
        </w:rPr>
      </w:pPr>
      <w:r w:rsidRPr="007C0561">
        <w:rPr>
          <w:lang w:val="en-IE"/>
        </w:rPr>
        <w:t xml:space="preserve">Greater marks will be provided where the </w:t>
      </w:r>
      <w:r w:rsidR="00D05DE3">
        <w:t xml:space="preserve">CV shows experience of </w:t>
      </w:r>
      <w:r w:rsidRPr="007C0561">
        <w:rPr>
          <w:lang w:val="en-IE"/>
        </w:rPr>
        <w:t>D</w:t>
      </w:r>
      <w:r w:rsidR="00CA541F">
        <w:t>esign and Build</w:t>
      </w:r>
      <w:r w:rsidR="000E41A0">
        <w:t xml:space="preserve"> and transport related projects</w:t>
      </w:r>
      <w:r w:rsidRPr="007C0561">
        <w:rPr>
          <w:lang w:val="en-IE"/>
        </w:rPr>
        <w:t xml:space="preserve">. </w:t>
      </w:r>
    </w:p>
    <w:p w14:paraId="5A628ACA" w14:textId="77777777" w:rsidR="007C0561" w:rsidRDefault="007C0561" w:rsidP="0084526F">
      <w:pPr>
        <w:rPr>
          <w:lang w:val="en-IE"/>
        </w:rPr>
      </w:pPr>
    </w:p>
    <w:p w14:paraId="3AB2C05B" w14:textId="66079C09" w:rsidR="00E34F07" w:rsidRDefault="00E34F07" w:rsidP="0084526F">
      <w:pPr>
        <w:rPr>
          <w:lang w:val="en-IE"/>
        </w:rPr>
      </w:pPr>
      <w:r w:rsidRPr="00E34F07">
        <w:rPr>
          <w:lang w:val="en-IE"/>
        </w:rPr>
        <w:t>The CV must be provided on the SAQ QC1 Curriculum Vitae Pro Forma template (Appendix D) provided in the appendices</w:t>
      </w:r>
      <w:r w:rsidR="00C50985">
        <w:t xml:space="preserve"> and </w:t>
      </w:r>
      <w:r w:rsidRPr="00E34F07">
        <w:rPr>
          <w:lang w:val="en-IE"/>
        </w:rPr>
        <w:t xml:space="preserve">must not exceed </w:t>
      </w:r>
      <w:r>
        <w:t>four</w:t>
      </w:r>
      <w:r w:rsidRPr="00E34F07">
        <w:rPr>
          <w:lang w:val="en-IE"/>
        </w:rPr>
        <w:t xml:space="preserve"> (</w:t>
      </w:r>
      <w:r>
        <w:t>4</w:t>
      </w:r>
      <w:r w:rsidRPr="00E34F07">
        <w:rPr>
          <w:lang w:val="en-IE"/>
        </w:rPr>
        <w:t>) A4 pages in length.</w:t>
      </w:r>
    </w:p>
    <w:p w14:paraId="17A50E32" w14:textId="77777777" w:rsidR="00F854CB" w:rsidRDefault="00F854CB" w:rsidP="0084526F">
      <w:pPr>
        <w:rPr>
          <w:lang w:val="en-IE"/>
        </w:rPr>
      </w:pPr>
    </w:p>
    <w:p w14:paraId="461DBB9C" w14:textId="77777777" w:rsidR="00F854CB" w:rsidRPr="00F854CB" w:rsidRDefault="00F854CB" w:rsidP="00F854CB">
      <w:pPr>
        <w:rPr>
          <w:lang w:val="en-IE"/>
        </w:rPr>
      </w:pPr>
      <w:r w:rsidRPr="00F854CB">
        <w:rPr>
          <w:lang w:val="en-IE"/>
        </w:rPr>
        <w:t xml:space="preserve">BASIS OF ASSESSMENT FOR QUALITY AWARD CRITERIA </w:t>
      </w:r>
    </w:p>
    <w:p w14:paraId="7DB32862" w14:textId="77777777" w:rsidR="00F854CB" w:rsidRPr="00F854CB" w:rsidRDefault="00F854CB" w:rsidP="00F854CB">
      <w:pPr>
        <w:rPr>
          <w:lang w:val="en-IE"/>
        </w:rPr>
      </w:pPr>
    </w:p>
    <w:p w14:paraId="5D2145AA" w14:textId="77777777" w:rsidR="00F854CB" w:rsidRPr="00F854CB" w:rsidRDefault="00F854CB" w:rsidP="00F854CB">
      <w:pPr>
        <w:rPr>
          <w:lang w:val="en-IE"/>
        </w:rPr>
      </w:pPr>
      <w:r w:rsidRPr="00F854CB">
        <w:rPr>
          <w:lang w:val="en-IE"/>
        </w:rPr>
        <w:t>The following scores will be awarded by the Contracting Authority's Evaluation Panel to each quality criterion (or sub-criterion where applicable) to calculate an overall weighted score for each quality criterion (or sub-criterion where applicable):</w:t>
      </w:r>
    </w:p>
    <w:p w14:paraId="607A7395" w14:textId="77777777" w:rsidR="00F854CB" w:rsidRPr="00F854CB" w:rsidRDefault="00F854CB" w:rsidP="00F854CB">
      <w:pPr>
        <w:rPr>
          <w:lang w:val="en-IE"/>
        </w:rPr>
      </w:pPr>
    </w:p>
    <w:p w14:paraId="54B0F963" w14:textId="77777777" w:rsidR="00F854CB" w:rsidRPr="00F854CB" w:rsidRDefault="00F854CB" w:rsidP="00F854CB">
      <w:pPr>
        <w:rPr>
          <w:lang w:val="en-IE"/>
        </w:rPr>
      </w:pPr>
      <w:r w:rsidRPr="00F854CB">
        <w:rPr>
          <w:lang w:val="en-IE"/>
        </w:rPr>
        <w:t>Score Awarded = "0" - Unacceptable - Nil or inadequate response. Fails to demonstrate an ability to meet the requirement.</w:t>
      </w:r>
    </w:p>
    <w:p w14:paraId="245C3823" w14:textId="77777777" w:rsidR="00F854CB" w:rsidRPr="00F854CB" w:rsidRDefault="00F854CB" w:rsidP="00F854CB">
      <w:pPr>
        <w:rPr>
          <w:lang w:val="en-IE"/>
        </w:rPr>
      </w:pPr>
    </w:p>
    <w:p w14:paraId="00E26325" w14:textId="1E9B95C1" w:rsidR="00F854CB" w:rsidRPr="00F854CB" w:rsidRDefault="00F854CB" w:rsidP="00F854CB">
      <w:pPr>
        <w:rPr>
          <w:lang w:val="en-IE"/>
        </w:rPr>
      </w:pPr>
      <w:r w:rsidRPr="00F854CB">
        <w:rPr>
          <w:lang w:val="en-IE"/>
        </w:rPr>
        <w:t>Score Awarded = "1" - Poor - Response is partially relevant and poor. The response addresses some elements of the requirement but contains insufficient/limited detail.</w:t>
      </w:r>
      <w:r w:rsidR="00AA4AFF">
        <w:t xml:space="preserve"> </w:t>
      </w:r>
      <w:r w:rsidR="00AA4AFF" w:rsidRPr="00AA4AFF">
        <w:rPr>
          <w:lang w:val="en-IE"/>
        </w:rPr>
        <w:t>The response raises some concern in the capability of the tenderer to deliver.</w:t>
      </w:r>
    </w:p>
    <w:p w14:paraId="08024069" w14:textId="77777777" w:rsidR="00F854CB" w:rsidRPr="00F854CB" w:rsidRDefault="00F854CB" w:rsidP="00F854CB">
      <w:pPr>
        <w:rPr>
          <w:lang w:val="en-IE"/>
        </w:rPr>
      </w:pPr>
    </w:p>
    <w:p w14:paraId="596DB7F0" w14:textId="7F59443B" w:rsidR="00F854CB" w:rsidRPr="00F854CB" w:rsidRDefault="00F854CB" w:rsidP="00F854CB">
      <w:pPr>
        <w:rPr>
          <w:lang w:val="en-IE"/>
        </w:rPr>
      </w:pPr>
      <w:r w:rsidRPr="00F854CB">
        <w:rPr>
          <w:lang w:val="en-IE"/>
        </w:rPr>
        <w:t>Score Awarded = "2" - Relevant - Response is relevant. The response addresses a broad understanding of the requirement but may lack details in certain areas.</w:t>
      </w:r>
      <w:r w:rsidR="00B848D6">
        <w:t xml:space="preserve"> </w:t>
      </w:r>
      <w:r w:rsidR="00B848D6" w:rsidRPr="00B848D6">
        <w:rPr>
          <w:lang w:val="en-IE"/>
        </w:rPr>
        <w:t>The response provides limited assurance in the capability of the tenderer to deliver.</w:t>
      </w:r>
    </w:p>
    <w:p w14:paraId="61365594" w14:textId="77777777" w:rsidR="00F854CB" w:rsidRPr="00F854CB" w:rsidRDefault="00F854CB" w:rsidP="00F854CB">
      <w:pPr>
        <w:rPr>
          <w:lang w:val="en-IE"/>
        </w:rPr>
      </w:pPr>
    </w:p>
    <w:p w14:paraId="7C7DF9C3" w14:textId="768DD88E" w:rsidR="00F854CB" w:rsidRPr="00F854CB" w:rsidRDefault="00F854CB" w:rsidP="00F854CB">
      <w:pPr>
        <w:rPr>
          <w:lang w:val="en-IE"/>
        </w:rPr>
      </w:pPr>
      <w:r w:rsidRPr="00F854CB">
        <w:rPr>
          <w:lang w:val="en-IE"/>
        </w:rPr>
        <w:t>Score Awarded = "3" - Good - Response is relevant and good. The response is sufficiently detailed to demonstrate a good understanding.</w:t>
      </w:r>
      <w:r w:rsidR="004C52A7">
        <w:t xml:space="preserve"> </w:t>
      </w:r>
      <w:r w:rsidR="004C52A7" w:rsidRPr="004C52A7">
        <w:rPr>
          <w:lang w:val="en-IE"/>
        </w:rPr>
        <w:t>The response provides some assurance in the capability of the tenderer to deliver.</w:t>
      </w:r>
    </w:p>
    <w:p w14:paraId="07E3965E" w14:textId="77777777" w:rsidR="00F854CB" w:rsidRPr="00F854CB" w:rsidRDefault="00F854CB" w:rsidP="00F854CB">
      <w:pPr>
        <w:rPr>
          <w:lang w:val="en-IE"/>
        </w:rPr>
      </w:pPr>
    </w:p>
    <w:p w14:paraId="410C569C" w14:textId="50042932" w:rsidR="00F854CB" w:rsidRPr="00F854CB" w:rsidRDefault="00F854CB" w:rsidP="00F854CB">
      <w:pPr>
        <w:rPr>
          <w:lang w:val="en-IE"/>
        </w:rPr>
      </w:pPr>
      <w:r w:rsidRPr="00F854CB">
        <w:rPr>
          <w:lang w:val="en-IE"/>
        </w:rPr>
        <w:lastRenderedPageBreak/>
        <w:t>Score Awarded = "4" - Very Good - Response is very relevant and good. The response is sufficiently detailed to demonstrate a very good understanding.</w:t>
      </w:r>
      <w:r w:rsidR="008354A8">
        <w:t xml:space="preserve"> </w:t>
      </w:r>
      <w:r w:rsidR="008354A8" w:rsidRPr="008354A8">
        <w:rPr>
          <w:lang w:val="en-IE"/>
        </w:rPr>
        <w:t>The response provides confidence in the capability of the tenderer to deliver.</w:t>
      </w:r>
    </w:p>
    <w:p w14:paraId="11637CEF" w14:textId="77777777" w:rsidR="00F854CB" w:rsidRPr="00F854CB" w:rsidRDefault="00F854CB" w:rsidP="00F854CB">
      <w:pPr>
        <w:rPr>
          <w:lang w:val="en-IE"/>
        </w:rPr>
      </w:pPr>
    </w:p>
    <w:p w14:paraId="30BCA3A2" w14:textId="41F1C282" w:rsidR="00F854CB" w:rsidRPr="00F854CB" w:rsidRDefault="00F854CB" w:rsidP="00F854CB">
      <w:pPr>
        <w:rPr>
          <w:lang w:val="en-IE"/>
        </w:rPr>
      </w:pPr>
      <w:r w:rsidRPr="00F854CB">
        <w:rPr>
          <w:lang w:val="en-IE"/>
        </w:rPr>
        <w:t xml:space="preserve">Score Awarded = "5" - Excellent - Response is completely relevant and excellent overall. The response is comprehensive, unambiguous and demonstrates a thorough understanding of the requirement. </w:t>
      </w:r>
      <w:r w:rsidR="0049200F">
        <w:t xml:space="preserve"> </w:t>
      </w:r>
      <w:r w:rsidR="0049200F" w:rsidRPr="0049200F">
        <w:rPr>
          <w:lang w:val="en-IE"/>
        </w:rPr>
        <w:t>The response provides considerable and unreserved confidence in the capability of the tenderer to deliver.</w:t>
      </w:r>
    </w:p>
    <w:p w14:paraId="4FDE4A47" w14:textId="77777777" w:rsidR="00F854CB" w:rsidRPr="00F854CB" w:rsidRDefault="00F854CB" w:rsidP="00F854CB">
      <w:pPr>
        <w:rPr>
          <w:lang w:val="en-IE"/>
        </w:rPr>
      </w:pPr>
    </w:p>
    <w:p w14:paraId="54FC5D4B" w14:textId="77777777" w:rsidR="007C17C4" w:rsidRDefault="00F854CB" w:rsidP="00F854CB">
      <w:pPr>
        <w:rPr>
          <w:lang w:val="en-IE"/>
        </w:rPr>
      </w:pPr>
      <w:r w:rsidRPr="00F854CB">
        <w:rPr>
          <w:lang w:val="en-IE"/>
        </w:rPr>
        <w:t>The Contracting Authority’s evaluation team may award increments between the above marking bands.</w:t>
      </w:r>
    </w:p>
    <w:p w14:paraId="1DD46A20" w14:textId="5E17E015" w:rsidR="00F854CB" w:rsidRDefault="00F854CB" w:rsidP="00F854CB">
      <w:pPr>
        <w:rPr>
          <w:lang w:val="en-IE"/>
        </w:rPr>
      </w:pPr>
      <w:r w:rsidRPr="00F854CB">
        <w:rPr>
          <w:lang w:val="en-IE"/>
        </w:rPr>
        <w:t xml:space="preserve"> </w:t>
      </w:r>
    </w:p>
    <w:p w14:paraId="388B76CA" w14:textId="7CBEDF4F" w:rsidR="007C17C4" w:rsidRPr="00F854CB" w:rsidRDefault="007C17C4" w:rsidP="00F854CB">
      <w:pPr>
        <w:rPr>
          <w:lang w:val="en-IE"/>
        </w:rPr>
      </w:pPr>
      <w:r w:rsidRPr="007C17C4">
        <w:rPr>
          <w:lang w:val="en-IE"/>
        </w:rPr>
        <w:t>The Contracting Authority will take the Applicants assigned score (0-5, see Basis of Assessment) and multiply by the weighting for each criteria / sub-criteria (indicated after each required element) above to give an overall weighted total score to be awarded.</w:t>
      </w:r>
    </w:p>
    <w:p w14:paraId="78F8096A" w14:textId="77777777" w:rsidR="00F854CB" w:rsidRPr="00F854CB" w:rsidRDefault="00F854CB" w:rsidP="00F854CB">
      <w:pPr>
        <w:rPr>
          <w:lang w:val="en-IE"/>
        </w:rPr>
      </w:pPr>
    </w:p>
    <w:p w14:paraId="51193472" w14:textId="5E8E25C3" w:rsidR="00F854CB" w:rsidRDefault="00F854CB" w:rsidP="00F854CB">
      <w:pPr>
        <w:rPr>
          <w:lang w:val="en-IE"/>
        </w:rPr>
      </w:pPr>
      <w:r w:rsidRPr="00F854CB">
        <w:rPr>
          <w:lang w:val="en-IE"/>
        </w:rPr>
        <w:t>In all cases qualitative marking will be based on how well the relevant managerial personnel exceed the Minimum Standards stated. Applicants are required to achieve a minimum of 50% of the marks allocated for  section (3.4a) or the Contracting Authority will deem the Applicant to have failed this section. Applicants are required to pass all sections of the Suitability Assessment Questionnaire.</w:t>
      </w:r>
    </w:p>
    <w:p w14:paraId="1FA97AFF" w14:textId="5C735673" w:rsidR="00FF4B7F" w:rsidRPr="00901A8D" w:rsidRDefault="00947D92" w:rsidP="0084526F">
      <w:pPr>
        <w:rPr>
          <w:i/>
          <w:lang w:val="en-IE"/>
        </w:rPr>
      </w:pP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02FABAFB" w14:textId="7B971753" w:rsidR="00CC6D3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p>
    <w:p w14:paraId="4B081B6D" w14:textId="116BDB50" w:rsidR="00FC0DC6" w:rsidRDefault="000F53AE" w:rsidP="00172FDA">
      <w:pPr>
        <w:rPr>
          <w:lang w:val="en-IE"/>
        </w:rPr>
      </w:pP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CC6D36" w:rsidRPr="00CC6D36">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31821171"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F3109">
              <w:rPr>
                <w:rFonts w:cstheme="minorHAnsi"/>
                <w:lang w:val="en-IE"/>
              </w:rPr>
              <w:t> </w:t>
            </w:r>
            <w:r w:rsidR="00AF3109">
              <w:rPr>
                <w:rFonts w:cstheme="minorHAnsi"/>
                <w:lang w:val="en-IE"/>
              </w:rPr>
              <w:t> </w:t>
            </w:r>
            <w:r w:rsidR="00AF3109">
              <w:rPr>
                <w:rFonts w:cstheme="minorHAnsi"/>
                <w:lang w:val="en-IE"/>
              </w:rPr>
              <w:t> </w:t>
            </w:r>
            <w:r w:rsidR="00AF3109">
              <w:rPr>
                <w:rFonts w:cstheme="minorHAnsi"/>
                <w:lang w:val="en-IE"/>
              </w:rPr>
              <w:t> </w:t>
            </w:r>
            <w:r w:rsidR="00AF3109">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65167874"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448DECE6"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5FD9E1D1"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675B2FC" w14:textId="33621DA0" w:rsidR="00F9566E" w:rsidRDefault="00F9566E" w:rsidP="006E0E1F">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6E0E1F">
        <w:rPr>
          <w:lang w:val="en-IE"/>
        </w:rPr>
        <w:t> </w:t>
      </w:r>
      <w:r w:rsidR="006E0E1F">
        <w:rPr>
          <w:lang w:val="en-IE"/>
        </w:rPr>
        <w:t> </w:t>
      </w:r>
      <w:r w:rsidR="006E0E1F">
        <w:rPr>
          <w:lang w:val="en-IE"/>
        </w:rPr>
        <w:t> </w:t>
      </w:r>
      <w:r w:rsidR="006E0E1F">
        <w:rPr>
          <w:lang w:val="en-IE"/>
        </w:rPr>
        <w:t> </w:t>
      </w:r>
      <w:r w:rsidR="006E0E1F">
        <w:rPr>
          <w:lang w:val="en-IE"/>
        </w:rPr>
        <w:t> </w:t>
      </w:r>
      <w:r>
        <w:rPr>
          <w:lang w:val="en-IE"/>
        </w:rPr>
        <w:fldChar w:fldCharType="end"/>
      </w:r>
    </w:p>
    <w:p w14:paraId="66474824" w14:textId="77777777" w:rsidR="00172FDA" w:rsidRDefault="00172FDA" w:rsidP="00901A8D">
      <w:pPr>
        <w:rPr>
          <w:lang w:val="en-IE"/>
        </w:rPr>
      </w:pPr>
    </w:p>
    <w:p w14:paraId="0C60224D" w14:textId="465C8DA7" w:rsidR="00F9566E" w:rsidRPr="00901A8D" w:rsidRDefault="00FE312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F5695F">
        <w:rPr>
          <w:i/>
          <w:lang w:val="en-IE"/>
        </w:rPr>
        <w:t> </w:t>
      </w:r>
      <w:r w:rsidR="00F5695F">
        <w:rPr>
          <w:i/>
          <w:lang w:val="en-IE"/>
        </w:rPr>
        <w:t> </w:t>
      </w:r>
      <w:r w:rsidR="00F5695F">
        <w:rPr>
          <w:i/>
          <w:lang w:val="en-IE"/>
        </w:rPr>
        <w:t> </w:t>
      </w:r>
      <w:r w:rsidR="00F5695F">
        <w:rPr>
          <w:i/>
          <w:lang w:val="en-IE"/>
        </w:rPr>
        <w:t> </w:t>
      </w:r>
      <w:r w:rsidR="00F5695F">
        <w:rPr>
          <w:i/>
          <w:lang w:val="en-IE"/>
        </w:rPr>
        <w:t> </w:t>
      </w: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154B8E8A"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BC3F5B">
        <w:rPr>
          <w:lang w:val="en-IE"/>
        </w:rPr>
        <w:t> </w:t>
      </w:r>
      <w:r w:rsidR="00BC3F5B">
        <w:rPr>
          <w:lang w:val="en-IE"/>
        </w:rPr>
        <w:t> </w:t>
      </w:r>
      <w:r w:rsidR="00BC3F5B">
        <w:rPr>
          <w:lang w:val="en-IE"/>
        </w:rPr>
        <w:t> </w:t>
      </w:r>
      <w:r w:rsidR="00BC3F5B">
        <w:rPr>
          <w:lang w:val="en-IE"/>
        </w:rPr>
        <w:t> </w:t>
      </w:r>
      <w:r w:rsidR="00BC3F5B">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0455606C"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751E21">
              <w:rPr>
                <w:rFonts w:cstheme="minorHAnsi"/>
                <w:lang w:val="en-IE"/>
              </w:rPr>
              <w:t> </w:t>
            </w:r>
            <w:r w:rsidR="00751E21">
              <w:rPr>
                <w:rFonts w:cstheme="minorHAnsi"/>
                <w:lang w:val="en-IE"/>
              </w:rPr>
              <w:t> </w:t>
            </w:r>
            <w:r w:rsidR="00751E21">
              <w:rPr>
                <w:rFonts w:cstheme="minorHAnsi"/>
                <w:lang w:val="en-IE"/>
              </w:rPr>
              <w:t> </w:t>
            </w:r>
            <w:r w:rsidR="00751E21">
              <w:rPr>
                <w:rFonts w:cstheme="minorHAnsi"/>
                <w:lang w:val="en-IE"/>
              </w:rPr>
              <w:t> </w:t>
            </w:r>
            <w:r w:rsidR="00751E21">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71D8234C"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75E71D1A" w14:textId="1CAF6F18" w:rsidR="00E1219A" w:rsidRDefault="002764E0" w:rsidP="00D45396">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p>
    <w:p w14:paraId="4BFE4F7B" w14:textId="515BFD8C" w:rsidR="00E1219A" w:rsidRPr="00E1219A" w:rsidRDefault="00D84319" w:rsidP="00E1219A">
      <w:pPr>
        <w:rPr>
          <w:lang w:val="en-IE"/>
        </w:rPr>
      </w:pPr>
      <w:r>
        <w:t>5</w:t>
      </w:r>
      <w:r w:rsidR="00E1219A" w:rsidRPr="00E1219A">
        <w:rPr>
          <w:lang w:val="en-IE"/>
        </w:rPr>
        <w:t>0% (</w:t>
      </w:r>
      <w:r w:rsidR="00444A80">
        <w:t>75</w:t>
      </w:r>
      <w:r w:rsidR="00E1219A" w:rsidRPr="00E1219A">
        <w:rPr>
          <w:lang w:val="en-IE"/>
        </w:rPr>
        <w:t xml:space="preserve"> Marks) of the qualitative weighting is assigned to 3.4c. </w:t>
      </w:r>
    </w:p>
    <w:p w14:paraId="763BEE2F" w14:textId="77777777" w:rsidR="00E1219A" w:rsidRPr="00E1219A" w:rsidRDefault="00E1219A" w:rsidP="00E1219A">
      <w:pPr>
        <w:rPr>
          <w:lang w:val="en-IE"/>
        </w:rPr>
      </w:pPr>
    </w:p>
    <w:p w14:paraId="742D6C5E" w14:textId="30CEE325" w:rsidR="00E1219A" w:rsidRPr="00E1219A" w:rsidRDefault="00E1219A" w:rsidP="00E1219A">
      <w:pPr>
        <w:rPr>
          <w:lang w:val="en-IE"/>
        </w:rPr>
      </w:pPr>
      <w:r w:rsidRPr="00E1219A">
        <w:rPr>
          <w:lang w:val="en-IE"/>
        </w:rPr>
        <w:t>Using the form in Appendix B</w:t>
      </w:r>
      <w:r w:rsidR="003B6926">
        <w:t>3</w:t>
      </w:r>
      <w:r w:rsidRPr="00E1219A">
        <w:rPr>
          <w:lang w:val="en-IE"/>
        </w:rPr>
        <w:t xml:space="preserve"> the Applicant shall submit a maximum of </w:t>
      </w:r>
      <w:r w:rsidR="0022181E">
        <w:t>Two</w:t>
      </w:r>
      <w:r w:rsidRPr="00E1219A">
        <w:rPr>
          <w:lang w:val="en-IE"/>
        </w:rPr>
        <w:t xml:space="preserve"> (</w:t>
      </w:r>
      <w:r w:rsidR="0022181E">
        <w:t>2</w:t>
      </w:r>
      <w:r w:rsidRPr="00E1219A">
        <w:rPr>
          <w:lang w:val="en-IE"/>
        </w:rPr>
        <w:t>) Certificates of Satisfactory Execution for works carried out over the past SEVEN (7) years (substantial or practical completion between May 2019 and May 2026).</w:t>
      </w:r>
    </w:p>
    <w:p w14:paraId="0DA3568D" w14:textId="1DC7A19F" w:rsidR="00E1219A" w:rsidRPr="00E1219A" w:rsidRDefault="00E1219A" w:rsidP="00E1219A">
      <w:pPr>
        <w:rPr>
          <w:lang w:val="en-IE"/>
        </w:rPr>
      </w:pPr>
      <w:r w:rsidRPr="00E1219A">
        <w:rPr>
          <w:lang w:val="en-IE"/>
        </w:rPr>
        <w:t xml:space="preserve">If the Applicant submits more than </w:t>
      </w:r>
      <w:r w:rsidR="0022181E">
        <w:t>TWO</w:t>
      </w:r>
      <w:r w:rsidR="00104D65">
        <w:t xml:space="preserve"> </w:t>
      </w:r>
      <w:r w:rsidRPr="00E1219A">
        <w:rPr>
          <w:lang w:val="en-IE"/>
        </w:rPr>
        <w:t>(</w:t>
      </w:r>
      <w:r w:rsidR="0022181E">
        <w:t>2</w:t>
      </w:r>
      <w:r w:rsidRPr="00E1219A">
        <w:rPr>
          <w:lang w:val="en-IE"/>
        </w:rPr>
        <w:t xml:space="preserve">) Certificates of Satisfactory Execution in total, only the first </w:t>
      </w:r>
      <w:r w:rsidR="00DF4762">
        <w:t>two</w:t>
      </w:r>
      <w:r w:rsidRPr="00E1219A">
        <w:rPr>
          <w:lang w:val="en-IE"/>
        </w:rPr>
        <w:t xml:space="preserve"> listed in Appendix B1 will be considered.</w:t>
      </w:r>
    </w:p>
    <w:p w14:paraId="4E3C1133" w14:textId="77777777" w:rsidR="00E1219A" w:rsidRPr="00E1219A" w:rsidRDefault="00E1219A" w:rsidP="00E1219A">
      <w:pPr>
        <w:rPr>
          <w:lang w:val="en-IE"/>
        </w:rPr>
      </w:pPr>
      <w:r w:rsidRPr="00E1219A">
        <w:rPr>
          <w:lang w:val="en-IE"/>
        </w:rPr>
        <w:t>It is critical that the applicant submits sufficient detailed information to enable the Contracting Authority to assess submitted projects against the sub-criteria below.</w:t>
      </w:r>
    </w:p>
    <w:p w14:paraId="716CB148" w14:textId="49964E46" w:rsidR="00E1219A" w:rsidRPr="00E1219A" w:rsidRDefault="00E1219A" w:rsidP="00E1219A">
      <w:pPr>
        <w:rPr>
          <w:lang w:val="en-IE"/>
        </w:rPr>
      </w:pPr>
      <w:r w:rsidRPr="00E1219A">
        <w:rPr>
          <w:lang w:val="en-IE"/>
        </w:rPr>
        <w:t>Applicants must provide photographic evidence of the projects referred to in the Certificates of Satisfactory Execution at Appendix B</w:t>
      </w:r>
      <w:r w:rsidR="00653E80">
        <w:t>3</w:t>
      </w:r>
      <w:r w:rsidRPr="00E1219A">
        <w:rPr>
          <w:lang w:val="en-IE"/>
        </w:rPr>
        <w:t xml:space="preserve">. </w:t>
      </w:r>
    </w:p>
    <w:p w14:paraId="71DA1C9A" w14:textId="77777777" w:rsidR="00E1219A" w:rsidRPr="00E1219A" w:rsidRDefault="00E1219A" w:rsidP="00E1219A">
      <w:pPr>
        <w:rPr>
          <w:lang w:val="en-IE"/>
        </w:rPr>
      </w:pPr>
    </w:p>
    <w:p w14:paraId="57882D1D" w14:textId="77777777" w:rsidR="00E1219A" w:rsidRPr="00E1219A" w:rsidRDefault="00E1219A" w:rsidP="00E1219A">
      <w:pPr>
        <w:rPr>
          <w:lang w:val="en-IE"/>
        </w:rPr>
      </w:pPr>
      <w:r w:rsidRPr="00E1219A">
        <w:rPr>
          <w:lang w:val="en-IE"/>
        </w:rPr>
        <w:t>MINIMUM PASS/FAIL REQUIREMENTS</w:t>
      </w:r>
    </w:p>
    <w:p w14:paraId="1E37A467" w14:textId="77777777" w:rsidR="00E1219A" w:rsidRDefault="00E1219A" w:rsidP="00E1219A">
      <w:pPr>
        <w:rPr>
          <w:lang w:val="en-IE"/>
        </w:rPr>
      </w:pPr>
      <w:r w:rsidRPr="00E1219A">
        <w:rPr>
          <w:lang w:val="en-IE"/>
        </w:rPr>
        <w:lastRenderedPageBreak/>
        <w:t>As a minimum pass/fail requirement, Applicants must demonstrate that they have successfully completed at least one project for each of the three key project characteristics outlined below:</w:t>
      </w:r>
    </w:p>
    <w:p w14:paraId="0D83AF80" w14:textId="77777777" w:rsidR="00D45396" w:rsidRPr="00E1219A" w:rsidRDefault="00D45396" w:rsidP="00E1219A">
      <w:pPr>
        <w:rPr>
          <w:lang w:val="en-IE"/>
        </w:rPr>
      </w:pPr>
    </w:p>
    <w:p w14:paraId="57AAC85A" w14:textId="21F0578B" w:rsidR="00E1219A" w:rsidRDefault="00E1219A" w:rsidP="00E1219A">
      <w:pPr>
        <w:rPr>
          <w:lang w:val="en-IE"/>
        </w:rPr>
      </w:pPr>
      <w:r w:rsidRPr="00E1219A">
        <w:rPr>
          <w:lang w:val="en-IE"/>
        </w:rPr>
        <w:t>(i) Applicant must demonstrate that they have completed a building project of similar complexity with a capital value greater than €30m within a 12 month period or annualised equivalent. (</w:t>
      </w:r>
      <w:r w:rsidR="00B64F24">
        <w:t>20</w:t>
      </w:r>
      <w:r w:rsidRPr="00E1219A">
        <w:rPr>
          <w:lang w:val="en-IE"/>
        </w:rPr>
        <w:t xml:space="preserve"> marks) (Weighting </w:t>
      </w:r>
      <w:r w:rsidR="00B64F24">
        <w:t>4</w:t>
      </w:r>
      <w:r w:rsidRPr="00E1219A">
        <w:rPr>
          <w:lang w:val="en-IE"/>
        </w:rPr>
        <w:t xml:space="preserve"> marks, maximum weighted score </w:t>
      </w:r>
      <w:r w:rsidR="00B64F24">
        <w:t>20</w:t>
      </w:r>
      <w:r w:rsidRPr="00E1219A">
        <w:rPr>
          <w:lang w:val="en-IE"/>
        </w:rPr>
        <w:t xml:space="preserve"> marks)</w:t>
      </w:r>
    </w:p>
    <w:p w14:paraId="259F2773" w14:textId="77777777" w:rsidR="00D45396" w:rsidRPr="00E1219A" w:rsidRDefault="00D45396" w:rsidP="00E1219A">
      <w:pPr>
        <w:rPr>
          <w:lang w:val="en-IE"/>
        </w:rPr>
      </w:pPr>
    </w:p>
    <w:p w14:paraId="4DD502BB" w14:textId="77F7E292" w:rsidR="00E1219A" w:rsidRDefault="00E1219A" w:rsidP="00E1219A">
      <w:pPr>
        <w:rPr>
          <w:lang w:val="en-IE"/>
        </w:rPr>
      </w:pPr>
      <w:r w:rsidRPr="00E1219A">
        <w:rPr>
          <w:lang w:val="en-IE"/>
        </w:rPr>
        <w:t>(ii) Applicant must demonstrate that they have completed a light industrial/office building project or equivalent type facility on asimilarly constrained site.  The project provided must have a minimum Gross Floor Area of 5,000m2) (</w:t>
      </w:r>
      <w:r w:rsidR="00B64F24">
        <w:t>3</w:t>
      </w:r>
      <w:r w:rsidR="00D4611C">
        <w:t>5</w:t>
      </w:r>
      <w:r w:rsidRPr="00E1219A">
        <w:rPr>
          <w:lang w:val="en-IE"/>
        </w:rPr>
        <w:t xml:space="preserve"> marks) (Weighting </w:t>
      </w:r>
      <w:r w:rsidR="00B64F24">
        <w:t>7</w:t>
      </w:r>
      <w:r w:rsidRPr="00E1219A">
        <w:rPr>
          <w:lang w:val="en-IE"/>
        </w:rPr>
        <w:t xml:space="preserve"> marks, maximum weighted score </w:t>
      </w:r>
      <w:r w:rsidR="00B64F24">
        <w:t>3</w:t>
      </w:r>
      <w:r w:rsidR="00E861D9">
        <w:t>5</w:t>
      </w:r>
      <w:r w:rsidRPr="00E1219A">
        <w:rPr>
          <w:lang w:val="en-IE"/>
        </w:rPr>
        <w:t xml:space="preserve"> marks)</w:t>
      </w:r>
    </w:p>
    <w:p w14:paraId="14A524F0" w14:textId="77777777" w:rsidR="00D45396" w:rsidRPr="00E1219A" w:rsidRDefault="00D45396" w:rsidP="00E1219A">
      <w:pPr>
        <w:rPr>
          <w:lang w:val="en-IE"/>
        </w:rPr>
      </w:pPr>
    </w:p>
    <w:p w14:paraId="7FD69832" w14:textId="26B67A1F" w:rsidR="00E1219A" w:rsidRDefault="00E1219A" w:rsidP="00E1219A">
      <w:pPr>
        <w:rPr>
          <w:lang w:val="en-IE"/>
        </w:rPr>
      </w:pPr>
      <w:r w:rsidRPr="00E1219A">
        <w:rPr>
          <w:lang w:val="en-IE"/>
        </w:rPr>
        <w:t>(iii) Applicant must demonstrate that they have completed a building project of similar complexity within a similarly constrained site where all adjacent operations were maintained and protected during the works. (</w:t>
      </w:r>
      <w:r w:rsidR="00B64F24">
        <w:t>20</w:t>
      </w:r>
      <w:r w:rsidRPr="00E1219A">
        <w:rPr>
          <w:lang w:val="en-IE"/>
        </w:rPr>
        <w:t xml:space="preserve"> marks) (Weighting </w:t>
      </w:r>
      <w:r w:rsidR="00B64F24">
        <w:t>4</w:t>
      </w:r>
      <w:r w:rsidRPr="00E1219A">
        <w:rPr>
          <w:lang w:val="en-IE"/>
        </w:rPr>
        <w:t xml:space="preserve"> marks, maximum weighted score </w:t>
      </w:r>
      <w:r w:rsidR="00B64F24">
        <w:t>20</w:t>
      </w:r>
      <w:r w:rsidRPr="00E1219A">
        <w:rPr>
          <w:lang w:val="en-IE"/>
        </w:rPr>
        <w:t xml:space="preserve"> marks)</w:t>
      </w:r>
      <w:r w:rsidR="00352974">
        <w:t>.</w:t>
      </w:r>
    </w:p>
    <w:p w14:paraId="18DE5467" w14:textId="77777777" w:rsidR="00352974" w:rsidRPr="00E1219A" w:rsidRDefault="00352974" w:rsidP="00E1219A">
      <w:pPr>
        <w:rPr>
          <w:lang w:val="en-IE"/>
        </w:rPr>
      </w:pPr>
    </w:p>
    <w:p w14:paraId="1DC132B6" w14:textId="658A3202" w:rsidR="00D43739" w:rsidRDefault="006424ED" w:rsidP="00E1219A">
      <w:r>
        <w:t xml:space="preserve">Greater marks </w:t>
      </w:r>
      <w:r w:rsidR="00B217C0">
        <w:t>w</w:t>
      </w:r>
      <w:r w:rsidR="00D43739">
        <w:t>ill be provided where the project was carried out under a D</w:t>
      </w:r>
      <w:r w:rsidR="00A42830">
        <w:t xml:space="preserve">esign </w:t>
      </w:r>
      <w:r w:rsidR="00D43739">
        <w:t>&amp;</w:t>
      </w:r>
      <w:r w:rsidR="00A42830">
        <w:t xml:space="preserve"> </w:t>
      </w:r>
      <w:r w:rsidR="00D43739">
        <w:t>B</w:t>
      </w:r>
      <w:r w:rsidR="00A42830">
        <w:t>uild</w:t>
      </w:r>
      <w:r w:rsidR="00D43739">
        <w:t xml:space="preserve"> </w:t>
      </w:r>
      <w:r w:rsidR="00084FB7">
        <w:t xml:space="preserve">and for transport related </w:t>
      </w:r>
      <w:r w:rsidR="00D43739">
        <w:t>project</w:t>
      </w:r>
      <w:r w:rsidR="00084FB7">
        <w:t>s</w:t>
      </w:r>
      <w:r w:rsidR="00D43739">
        <w:t xml:space="preserve">. </w:t>
      </w:r>
    </w:p>
    <w:p w14:paraId="3586C0E4" w14:textId="77777777" w:rsidR="00D43739" w:rsidRDefault="00D43739" w:rsidP="00E1219A"/>
    <w:p w14:paraId="6699B551" w14:textId="17C32C4A" w:rsidR="00E1219A" w:rsidRPr="00E1219A" w:rsidRDefault="00E1219A" w:rsidP="00E1219A">
      <w:pPr>
        <w:rPr>
          <w:lang w:val="en-IE"/>
        </w:rPr>
      </w:pPr>
      <w:r w:rsidRPr="00E1219A">
        <w:rPr>
          <w:lang w:val="en-IE"/>
        </w:rPr>
        <w:t>Where the assessment indicates that the Applicant may not have successfully carried out works within the past seven years which satisfy all of the three minimum requirements the Applicant may be deemed to have failed this section (List of Works carried out over the past ten (7) years) and will fail the prequalification process.</w:t>
      </w:r>
    </w:p>
    <w:p w14:paraId="31CDC7B5" w14:textId="77777777" w:rsidR="00E1219A" w:rsidRPr="00E1219A" w:rsidRDefault="00E1219A" w:rsidP="00E1219A">
      <w:pPr>
        <w:rPr>
          <w:lang w:val="en-IE"/>
        </w:rPr>
      </w:pPr>
    </w:p>
    <w:p w14:paraId="3E733815" w14:textId="77777777" w:rsidR="00E1219A" w:rsidRPr="00E1219A" w:rsidRDefault="00E1219A" w:rsidP="00E1219A">
      <w:pPr>
        <w:rPr>
          <w:lang w:val="en-IE"/>
        </w:rPr>
      </w:pPr>
      <w:r w:rsidRPr="00E1219A">
        <w:rPr>
          <w:lang w:val="en-IE"/>
        </w:rPr>
        <w:t xml:space="preserve">BASIS OF ASSESSMENT FOR QUALITY AWARD CRITERIA </w:t>
      </w:r>
    </w:p>
    <w:p w14:paraId="653B427C" w14:textId="77777777" w:rsidR="00E1219A" w:rsidRPr="00E1219A" w:rsidRDefault="00E1219A" w:rsidP="00E1219A">
      <w:pPr>
        <w:rPr>
          <w:lang w:val="en-IE"/>
        </w:rPr>
      </w:pPr>
    </w:p>
    <w:p w14:paraId="2D728C7A" w14:textId="77777777" w:rsidR="00E1219A" w:rsidRPr="00E1219A" w:rsidRDefault="00E1219A" w:rsidP="00E1219A">
      <w:pPr>
        <w:rPr>
          <w:lang w:val="en-IE"/>
        </w:rPr>
      </w:pPr>
      <w:r w:rsidRPr="00E1219A">
        <w:rPr>
          <w:lang w:val="en-IE"/>
        </w:rPr>
        <w:t>The following scores will be awarded by the Contracting Authority's Evaluation Panel to each quality criterion (or sub-criterion where applicable) to calculate an overall weighted score for each quality criterion (or sub-criterion where applicable):</w:t>
      </w:r>
    </w:p>
    <w:p w14:paraId="1E8400B6" w14:textId="77777777" w:rsidR="00E1219A" w:rsidRPr="00E1219A" w:rsidRDefault="00E1219A" w:rsidP="00E1219A">
      <w:pPr>
        <w:rPr>
          <w:lang w:val="en-IE"/>
        </w:rPr>
      </w:pPr>
    </w:p>
    <w:p w14:paraId="491BF82B" w14:textId="77777777" w:rsidR="00E1219A" w:rsidRPr="00E1219A" w:rsidRDefault="00E1219A" w:rsidP="00E1219A">
      <w:pPr>
        <w:rPr>
          <w:lang w:val="en-IE"/>
        </w:rPr>
      </w:pPr>
      <w:r w:rsidRPr="00E1219A">
        <w:rPr>
          <w:lang w:val="en-IE"/>
        </w:rPr>
        <w:t>Score Awarded = "0" - Unacceptable - Nil or inadequate response. Fails to demonstrate an ability to meet the requirement.</w:t>
      </w:r>
    </w:p>
    <w:p w14:paraId="510C7059" w14:textId="77777777" w:rsidR="00E1219A" w:rsidRPr="00E1219A" w:rsidRDefault="00E1219A" w:rsidP="00E1219A">
      <w:pPr>
        <w:rPr>
          <w:lang w:val="en-IE"/>
        </w:rPr>
      </w:pPr>
    </w:p>
    <w:p w14:paraId="653EE14B" w14:textId="4FC81CBC" w:rsidR="00E1219A" w:rsidRPr="00E1219A" w:rsidRDefault="00E1219A" w:rsidP="00E1219A">
      <w:pPr>
        <w:rPr>
          <w:lang w:val="en-IE"/>
        </w:rPr>
      </w:pPr>
      <w:r w:rsidRPr="00E1219A">
        <w:rPr>
          <w:lang w:val="en-IE"/>
        </w:rPr>
        <w:t>Score Awarded = "1" - Poor - Response is partially relevant and poor. The response addresses some elements of the requirement but contains insufficient/limited detail</w:t>
      </w:r>
      <w:r w:rsidR="00894960" w:rsidRPr="00894960">
        <w:rPr>
          <w:lang w:val="en-IE"/>
        </w:rPr>
        <w:t>. The response raises some concern in the capability of the tenderer to deliver.</w:t>
      </w:r>
    </w:p>
    <w:p w14:paraId="3855E7B8" w14:textId="77777777" w:rsidR="00E1219A" w:rsidRPr="00E1219A" w:rsidRDefault="00E1219A" w:rsidP="00E1219A">
      <w:pPr>
        <w:rPr>
          <w:lang w:val="en-IE"/>
        </w:rPr>
      </w:pPr>
    </w:p>
    <w:p w14:paraId="52A73FC8" w14:textId="48B19D49" w:rsidR="00E1219A" w:rsidRPr="00E1219A" w:rsidRDefault="00E1219A" w:rsidP="00E1219A">
      <w:pPr>
        <w:rPr>
          <w:lang w:val="en-IE"/>
        </w:rPr>
      </w:pPr>
      <w:r w:rsidRPr="00E1219A">
        <w:rPr>
          <w:lang w:val="en-IE"/>
        </w:rPr>
        <w:t>Score Awarded = "2" - Relevant - Response is relevant. The response addresses a broad understanding of the requirement but may lack details in certain areas.</w:t>
      </w:r>
      <w:r w:rsidR="00625C1C">
        <w:t xml:space="preserve"> </w:t>
      </w:r>
      <w:r w:rsidR="00625C1C" w:rsidRPr="00625C1C">
        <w:rPr>
          <w:lang w:val="en-IE"/>
        </w:rPr>
        <w:t>The response provides limited assurance in the capability of the tenderer to deliver.</w:t>
      </w:r>
    </w:p>
    <w:p w14:paraId="7546AF80" w14:textId="77777777" w:rsidR="00E1219A" w:rsidRPr="00E1219A" w:rsidRDefault="00E1219A" w:rsidP="00E1219A">
      <w:pPr>
        <w:rPr>
          <w:lang w:val="en-IE"/>
        </w:rPr>
      </w:pPr>
    </w:p>
    <w:p w14:paraId="33C7A528" w14:textId="657CE537" w:rsidR="00E1219A" w:rsidRPr="00E1219A" w:rsidRDefault="00E1219A" w:rsidP="00E1219A">
      <w:pPr>
        <w:rPr>
          <w:lang w:val="en-IE"/>
        </w:rPr>
      </w:pPr>
      <w:r w:rsidRPr="00E1219A">
        <w:rPr>
          <w:lang w:val="en-IE"/>
        </w:rPr>
        <w:t>Score Awarded = "3" - Good - Response is relevant and good. The response is sufficiently detailed to demonstrate a good understanding.</w:t>
      </w:r>
      <w:r w:rsidR="002B641C">
        <w:t xml:space="preserve"> </w:t>
      </w:r>
      <w:r w:rsidR="002B641C" w:rsidRPr="002B641C">
        <w:rPr>
          <w:lang w:val="en-IE"/>
        </w:rPr>
        <w:t>The response provides some assurance in the capability of the tenderer to deliver.</w:t>
      </w:r>
    </w:p>
    <w:p w14:paraId="0D17B97D" w14:textId="77777777" w:rsidR="00E1219A" w:rsidRPr="00E1219A" w:rsidRDefault="00E1219A" w:rsidP="00E1219A">
      <w:pPr>
        <w:rPr>
          <w:lang w:val="en-IE"/>
        </w:rPr>
      </w:pPr>
    </w:p>
    <w:p w14:paraId="6233AE99" w14:textId="2FA4EF4B" w:rsidR="00E1219A" w:rsidRPr="00E1219A" w:rsidRDefault="00E1219A" w:rsidP="00E1219A">
      <w:pPr>
        <w:rPr>
          <w:lang w:val="en-IE"/>
        </w:rPr>
      </w:pPr>
      <w:r w:rsidRPr="00E1219A">
        <w:rPr>
          <w:lang w:val="en-IE"/>
        </w:rPr>
        <w:t>Score Awarded = "4" - Very Good - Response is very relevant and good. The response is sufficiently detailed to demonstrate a very good understanding.</w:t>
      </w:r>
      <w:r w:rsidR="001F4B7A">
        <w:t xml:space="preserve"> </w:t>
      </w:r>
      <w:r w:rsidR="001F4B7A" w:rsidRPr="001F4B7A">
        <w:rPr>
          <w:lang w:val="en-IE"/>
        </w:rPr>
        <w:t>The response provides confidence in the capability of the tenderer to deliver.</w:t>
      </w:r>
    </w:p>
    <w:p w14:paraId="73BE1AA4" w14:textId="77777777" w:rsidR="00E1219A" w:rsidRPr="00E1219A" w:rsidRDefault="00E1219A" w:rsidP="00E1219A">
      <w:pPr>
        <w:rPr>
          <w:lang w:val="en-IE"/>
        </w:rPr>
      </w:pPr>
    </w:p>
    <w:p w14:paraId="5F10F778" w14:textId="4D16E424" w:rsidR="00E1219A" w:rsidRPr="00E1219A" w:rsidRDefault="00E1219A" w:rsidP="00E1219A">
      <w:pPr>
        <w:rPr>
          <w:lang w:val="en-IE"/>
        </w:rPr>
      </w:pPr>
      <w:r w:rsidRPr="00E1219A">
        <w:rPr>
          <w:lang w:val="en-IE"/>
        </w:rPr>
        <w:t xml:space="preserve">Score Awarded = "5" - Excellent - Response is completely relevant and excellent overall. The response is comprehensive, unambiguous and demonstrates a thorough understanding of the </w:t>
      </w:r>
      <w:r w:rsidRPr="00E1219A">
        <w:rPr>
          <w:lang w:val="en-IE"/>
        </w:rPr>
        <w:lastRenderedPageBreak/>
        <w:t>requirement.</w:t>
      </w:r>
      <w:r w:rsidR="00397BF1">
        <w:t xml:space="preserve"> </w:t>
      </w:r>
      <w:r w:rsidR="00397BF1" w:rsidRPr="00397BF1">
        <w:rPr>
          <w:lang w:val="en-IE"/>
        </w:rPr>
        <w:t>The response provides considerable and unreserved confidence in the capability of the tenderer to deliver.</w:t>
      </w:r>
    </w:p>
    <w:p w14:paraId="28F29408" w14:textId="77777777" w:rsidR="00E1219A" w:rsidRPr="00E1219A" w:rsidRDefault="00E1219A" w:rsidP="00E1219A">
      <w:pPr>
        <w:rPr>
          <w:lang w:val="en-IE"/>
        </w:rPr>
      </w:pPr>
    </w:p>
    <w:p w14:paraId="7D25BDC9" w14:textId="77777777" w:rsidR="00E1219A" w:rsidRPr="00E1219A" w:rsidRDefault="00E1219A" w:rsidP="00E1219A">
      <w:pPr>
        <w:rPr>
          <w:lang w:val="en-IE"/>
        </w:rPr>
      </w:pPr>
      <w:r w:rsidRPr="00E1219A">
        <w:rPr>
          <w:lang w:val="en-IE"/>
        </w:rPr>
        <w:t>The Contracting Authority’s evaluation team may award increments between the above marking bands.</w:t>
      </w:r>
    </w:p>
    <w:p w14:paraId="2BEEC1C8" w14:textId="77777777" w:rsidR="00E1219A" w:rsidRPr="00E1219A" w:rsidRDefault="00E1219A" w:rsidP="00E1219A">
      <w:pPr>
        <w:rPr>
          <w:lang w:val="en-IE"/>
        </w:rPr>
      </w:pPr>
    </w:p>
    <w:p w14:paraId="018CCF94" w14:textId="77777777" w:rsidR="00E1219A" w:rsidRPr="00E1219A" w:rsidRDefault="00E1219A" w:rsidP="00E1219A">
      <w:pPr>
        <w:rPr>
          <w:lang w:val="en-IE"/>
        </w:rPr>
      </w:pPr>
      <w:r w:rsidRPr="00E1219A">
        <w:rPr>
          <w:lang w:val="en-IE"/>
        </w:rPr>
        <w:t>The Contracting Authority will take the Applicants assigned score (0-5, see Basis of Assessment) and multiply by the weighting for each criteria / sub-criteria (indicated after each required element) above to give an overall weighted total score to be awarded.</w:t>
      </w:r>
    </w:p>
    <w:p w14:paraId="120423E8" w14:textId="77777777" w:rsidR="00E1219A" w:rsidRPr="00E1219A" w:rsidRDefault="00E1219A" w:rsidP="00E1219A">
      <w:pPr>
        <w:rPr>
          <w:lang w:val="en-IE"/>
        </w:rPr>
      </w:pPr>
    </w:p>
    <w:p w14:paraId="43E2252B" w14:textId="4DB70E23" w:rsidR="00E1219A" w:rsidRPr="00E1219A" w:rsidRDefault="00E1219A" w:rsidP="00E1219A">
      <w:pPr>
        <w:rPr>
          <w:lang w:val="en-IE"/>
        </w:rPr>
      </w:pPr>
      <w:r w:rsidRPr="00E1219A">
        <w:rPr>
          <w:lang w:val="en-IE"/>
        </w:rPr>
        <w:t>Applicants are required to achieve a minimum of 50% of the marks allocated to this section</w:t>
      </w:r>
      <w:r w:rsidR="00600F28">
        <w:t xml:space="preserve"> (3.4c)</w:t>
      </w:r>
      <w:r w:rsidRPr="00E1219A">
        <w:rPr>
          <w:lang w:val="en-IE"/>
        </w:rPr>
        <w:t xml:space="preserve"> for the Contracting Authority will deem the Applicant to have failed this section. Applicants are required to pass all sections of the Suitability Assessment Questionnaire.</w:t>
      </w:r>
    </w:p>
    <w:p w14:paraId="55B8B634" w14:textId="77777777" w:rsidR="00E1219A" w:rsidRPr="00E1219A" w:rsidRDefault="00E1219A" w:rsidP="00E1219A">
      <w:pPr>
        <w:rPr>
          <w:lang w:val="en-IE"/>
        </w:rPr>
      </w:pPr>
      <w:r w:rsidRPr="00E1219A">
        <w:rPr>
          <w:lang w:val="en-IE"/>
        </w:rPr>
        <w:t xml:space="preserve"> </w:t>
      </w:r>
    </w:p>
    <w:p w14:paraId="2A32C74D" w14:textId="5DC8ACAF" w:rsidR="00E1219A" w:rsidRPr="00E1219A" w:rsidRDefault="00E1219A" w:rsidP="00E1219A">
      <w:pPr>
        <w:rPr>
          <w:lang w:val="en-IE"/>
        </w:rPr>
      </w:pPr>
      <w:r w:rsidRPr="00E1219A">
        <w:rPr>
          <w:lang w:val="en-IE"/>
        </w:rPr>
        <w:t xml:space="preserve">Note 1: Applicants should rank projects by relevance to this project and only the number of projects stated above will be assessed.   Where details for more than </w:t>
      </w:r>
      <w:r w:rsidR="0030070C">
        <w:t>2</w:t>
      </w:r>
      <w:r w:rsidRPr="00E1219A">
        <w:rPr>
          <w:lang w:val="en-IE"/>
        </w:rPr>
        <w:t xml:space="preserve"> Nr projects are provided the first </w:t>
      </w:r>
      <w:r w:rsidR="0030070C">
        <w:t>2</w:t>
      </w:r>
      <w:r w:rsidRPr="00E1219A">
        <w:rPr>
          <w:lang w:val="en-IE"/>
        </w:rPr>
        <w:t xml:space="preserve"> Nr projects listed in Appendix B1 only will be considered. </w:t>
      </w:r>
    </w:p>
    <w:p w14:paraId="544B620B" w14:textId="7914A9B7" w:rsidR="00E1219A" w:rsidRDefault="00E1219A" w:rsidP="00E1219A">
      <w:pPr>
        <w:rPr>
          <w:lang w:val="en-IE"/>
        </w:rPr>
      </w:pPr>
      <w:r w:rsidRPr="00E1219A">
        <w:rPr>
          <w:lang w:val="en-IE"/>
        </w:rPr>
        <w:t>Note 2: The Contracting Authority reserves the right, if it so deems it appropriate to do so, to subsequently seek verification and clarification in respect of information on the projects provided in the certificates through enquiries to be made with the relevant third parties.</w:t>
      </w:r>
    </w:p>
    <w:p w14:paraId="4647EB95" w14:textId="6774A7CF" w:rsidR="006640AD" w:rsidRDefault="002764E0" w:rsidP="00901A8D">
      <w:pPr>
        <w:rPr>
          <w:lang w:val="en-IE"/>
        </w:rPr>
      </w:pPr>
      <w:r>
        <w:rPr>
          <w:lang w:val="en-IE"/>
        </w:rPr>
        <w:fldChar w:fldCharType="end"/>
      </w:r>
    </w:p>
    <w:p w14:paraId="68A9EDB9" w14:textId="77777777" w:rsidR="00F960FE" w:rsidRDefault="00F960FE" w:rsidP="00901A8D">
      <w:pPr>
        <w:rPr>
          <w:i/>
          <w:lang w:val="en-IE"/>
        </w:rPr>
      </w:pPr>
    </w:p>
    <w:p w14:paraId="1E46B6C6" w14:textId="77777777" w:rsidR="00496794" w:rsidRDefault="00732EDB"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p>
    <w:p w14:paraId="4AEB9FC9" w14:textId="7B7DA598" w:rsidR="00847EAB" w:rsidRPr="00901A8D" w:rsidRDefault="00732EDB" w:rsidP="00901A8D">
      <w:pPr>
        <w:rPr>
          <w:i/>
          <w:lang w:val="en-IE"/>
        </w:rPr>
      </w:pP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091E2190"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C875DC">
        <w:rPr>
          <w:lang w:val="en-IE"/>
        </w:rPr>
        <w:t> </w:t>
      </w:r>
      <w:r w:rsidR="00C875DC">
        <w:rPr>
          <w:lang w:val="en-IE"/>
        </w:rPr>
        <w:t> </w:t>
      </w:r>
      <w:r w:rsidR="00C875DC">
        <w:rPr>
          <w:lang w:val="en-IE"/>
        </w:rPr>
        <w:t> </w:t>
      </w:r>
      <w:r w:rsidR="00C875DC">
        <w:rPr>
          <w:lang w:val="en-IE"/>
        </w:rPr>
        <w:t> </w:t>
      </w:r>
      <w:r w:rsidR="00C875DC">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C875DC">
        <w:rPr>
          <w:lang w:val="en-IE"/>
        </w:rPr>
        <w:t> </w:t>
      </w:r>
      <w:r w:rsidR="00C875DC">
        <w:rPr>
          <w:lang w:val="en-IE"/>
        </w:rPr>
        <w:t> </w:t>
      </w:r>
      <w:r w:rsidR="00C875DC">
        <w:rPr>
          <w:lang w:val="en-IE"/>
        </w:rPr>
        <w:t> </w:t>
      </w:r>
      <w:r w:rsidR="00C875DC">
        <w:rPr>
          <w:lang w:val="en-IE"/>
        </w:rPr>
        <w:t> </w:t>
      </w:r>
      <w:r w:rsidR="00C875DC">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EE2447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FC6D76">
              <w:rPr>
                <w:rFonts w:cstheme="minorHAnsi"/>
                <w:i/>
                <w:lang w:val="en-IE"/>
              </w:rPr>
              <w:t> </w:t>
            </w:r>
            <w:r w:rsidR="00FC6D76">
              <w:rPr>
                <w:rFonts w:cstheme="minorHAnsi"/>
                <w:i/>
                <w:lang w:val="en-IE"/>
              </w:rPr>
              <w:t> </w:t>
            </w:r>
            <w:r w:rsidR="00FC6D76">
              <w:rPr>
                <w:rFonts w:cstheme="minorHAnsi"/>
                <w:i/>
                <w:lang w:val="en-IE"/>
              </w:rPr>
              <w:t> </w:t>
            </w:r>
            <w:r w:rsidR="00FC6D76">
              <w:rPr>
                <w:rFonts w:cstheme="minorHAnsi"/>
                <w:i/>
                <w:lang w:val="en-IE"/>
              </w:rPr>
              <w:t> </w:t>
            </w:r>
            <w:r w:rsidR="00FC6D76">
              <w:rPr>
                <w:rFonts w:cstheme="minorHAnsi"/>
                <w:i/>
                <w:lang w:val="en-IE"/>
              </w:rPr>
              <w:t> </w:t>
            </w:r>
            <w:r w:rsidRPr="00901A8D">
              <w:rPr>
                <w:rFonts w:cstheme="minorHAnsi"/>
                <w:i/>
                <w:lang w:val="en-IE"/>
              </w:rPr>
              <w:fldChar w:fldCharType="end"/>
            </w:r>
          </w:p>
          <w:p w14:paraId="1D0245E6" w14:textId="4DD48F3E"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FC6D76">
              <w:rPr>
                <w:rFonts w:cstheme="minorHAnsi"/>
                <w:lang w:val="en-IE"/>
              </w:rPr>
              <w:t> </w:t>
            </w:r>
            <w:r w:rsidR="00FC6D76">
              <w:rPr>
                <w:rFonts w:cstheme="minorHAnsi"/>
                <w:lang w:val="en-IE"/>
              </w:rPr>
              <w:t> </w:t>
            </w:r>
            <w:r w:rsidR="00FC6D76">
              <w:rPr>
                <w:rFonts w:cstheme="minorHAnsi"/>
                <w:lang w:val="en-IE"/>
              </w:rPr>
              <w:t> </w:t>
            </w:r>
            <w:r w:rsidR="00FC6D76">
              <w:rPr>
                <w:rFonts w:cstheme="minorHAnsi"/>
                <w:lang w:val="en-IE"/>
              </w:rPr>
              <w:t> </w:t>
            </w:r>
            <w:r w:rsidR="00FC6D76">
              <w:rPr>
                <w:rFonts w:cstheme="minorHAnsi"/>
                <w:lang w:val="en-IE"/>
              </w:rPr>
              <w:t>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3AB4632F"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3CB4666E"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7728CD32" w14:textId="77777777" w:rsidR="00B00B42" w:rsidRDefault="00057A45" w:rsidP="00901A8D">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00B42" w:rsidRPr="00B00B42">
        <w:rPr>
          <w:lang w:val="en-IE"/>
        </w:rPr>
        <w:t>The minimum requirement at this stage is the declaration contained within  Section 3.0 of the QC1 (Applicant Details and Declaration) document.</w:t>
      </w:r>
    </w:p>
    <w:p w14:paraId="124B8E13" w14:textId="77777777" w:rsidR="00EC7D30" w:rsidRDefault="00EC7D30" w:rsidP="00901A8D">
      <w:pPr>
        <w:rPr>
          <w:lang w:val="en-IE"/>
        </w:rPr>
      </w:pPr>
      <w:r w:rsidRPr="00EC7D30">
        <w:rPr>
          <w:lang w:val="en-IE"/>
        </w:rPr>
        <w:t>However, the Applicant may, at the discretion of the Contracting Authority, be required to provide evidence as outlined below to confirm compliance with the declaration noted above, as part of the SAQ . Should this evidence be requested, it shall be provided within 5 business days of the request being made (and such a request may be made at any time during ghe procurement process).</w:t>
      </w:r>
    </w:p>
    <w:p w14:paraId="635F139F" w14:textId="77777777" w:rsidR="00EC7D30" w:rsidRDefault="00EC7D30" w:rsidP="00901A8D">
      <w:pPr>
        <w:rPr>
          <w:lang w:val="en-IE"/>
        </w:rPr>
      </w:pPr>
      <w:r w:rsidRPr="00EC7D30">
        <w:rPr>
          <w:lang w:val="en-IE"/>
        </w:rPr>
        <w:t>In addition to the above minimum standard, architectural Principal Service Providers are required to demonstrate their Building Information Modelling ("BIM") capabilities to meet the requirements of BIM Level 2 (PAS-1192-2 / BS EN ISO 19650).</w:t>
      </w:r>
    </w:p>
    <w:p w14:paraId="40E3391A" w14:textId="43710F27" w:rsidR="00D80805" w:rsidRDefault="00057A45" w:rsidP="00901A8D">
      <w:pPr>
        <w:rPr>
          <w:rFonts w:cs="Arial"/>
          <w:lang w:val="en-IE"/>
        </w:rPr>
      </w:pPr>
      <w:r>
        <w:rPr>
          <w:rFonts w:cs="Arial"/>
          <w:lang w:val="en-IE"/>
        </w:rPr>
        <w:fldChar w:fldCharType="end"/>
      </w:r>
    </w:p>
    <w:p w14:paraId="60FEF075" w14:textId="77777777" w:rsidR="00172FDA" w:rsidRPr="00374764" w:rsidRDefault="00172FDA" w:rsidP="00901A8D">
      <w:pPr>
        <w:rPr>
          <w:rFonts w:cs="Arial"/>
          <w:lang w:val="en-IE"/>
        </w:rPr>
      </w:pPr>
    </w:p>
    <w:p w14:paraId="68127F39" w14:textId="6DEFEDEB" w:rsidR="00417131" w:rsidRPr="00901A8D" w:rsidRDefault="00417131" w:rsidP="005F799B">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492C5CBE"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005F799B">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57E3BA41"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54538B">
        <w:rPr>
          <w:rFonts w:cs="Arial"/>
          <w:lang w:val="en-IE"/>
        </w:rPr>
        <w:t> </w:t>
      </w:r>
      <w:r w:rsidR="0054538B">
        <w:rPr>
          <w:rFonts w:cs="Arial"/>
          <w:lang w:val="en-IE"/>
        </w:rPr>
        <w:t> </w:t>
      </w:r>
      <w:r w:rsidR="0054538B">
        <w:rPr>
          <w:rFonts w:cs="Arial"/>
          <w:lang w:val="en-IE"/>
        </w:rPr>
        <w:t> </w:t>
      </w:r>
      <w:r w:rsidR="0054538B">
        <w:rPr>
          <w:rFonts w:cs="Arial"/>
          <w:lang w:val="en-IE"/>
        </w:rPr>
        <w:t> </w:t>
      </w:r>
      <w:r w:rsidR="0054538B">
        <w:rPr>
          <w:rFonts w:cs="Arial"/>
          <w:lang w:val="en-IE"/>
        </w:rPr>
        <w:t> </w:t>
      </w:r>
      <w:r>
        <w:rPr>
          <w:rFonts w:cs="Arial"/>
          <w:lang w:val="en-IE"/>
        </w:rPr>
        <w:fldChar w:fldCharType="end"/>
      </w:r>
    </w:p>
    <w:p w14:paraId="6F1346A1" w14:textId="502F17B2"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54538B">
        <w:rPr>
          <w:rFonts w:cs="Arial"/>
          <w:i/>
          <w:lang w:val="en-IE"/>
        </w:rPr>
        <w:t> </w:t>
      </w:r>
      <w:r w:rsidR="0054538B">
        <w:rPr>
          <w:rFonts w:cs="Arial"/>
          <w:i/>
          <w:lang w:val="en-IE"/>
        </w:rPr>
        <w:t> </w:t>
      </w:r>
      <w:r w:rsidR="0054538B">
        <w:rPr>
          <w:rFonts w:cs="Arial"/>
          <w:i/>
          <w:lang w:val="en-IE"/>
        </w:rPr>
        <w:t> </w:t>
      </w:r>
      <w:r w:rsidR="0054538B">
        <w:rPr>
          <w:rFonts w:cs="Arial"/>
          <w:i/>
          <w:lang w:val="en-IE"/>
        </w:rPr>
        <w:t> </w:t>
      </w:r>
      <w:r w:rsidR="0054538B">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271FB663"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AE536A">
        <w:rPr>
          <w:lang w:val="en-IE"/>
        </w:rPr>
        <w:t> </w:t>
      </w:r>
      <w:r w:rsidR="00AE536A">
        <w:rPr>
          <w:lang w:val="en-IE"/>
        </w:rPr>
        <w:t> </w:t>
      </w:r>
      <w:r w:rsidR="00AE536A">
        <w:rPr>
          <w:lang w:val="en-IE"/>
        </w:rPr>
        <w:t> </w:t>
      </w:r>
      <w:r w:rsidR="00AE536A">
        <w:rPr>
          <w:lang w:val="en-IE"/>
        </w:rPr>
        <w:t> </w:t>
      </w:r>
      <w:r w:rsidR="00AE536A">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DE534E5"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00A439FE">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lastRenderedPageBreak/>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6A6DD349"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374764">
        <w:rPr>
          <w:lang w:val="en-IE"/>
        </w:rPr>
        <w:fldChar w:fldCharType="end"/>
      </w:r>
    </w:p>
    <w:p w14:paraId="04A21B77" w14:textId="77777777" w:rsidR="00D94840" w:rsidRDefault="00D94840" w:rsidP="00901A8D">
      <w:pPr>
        <w:rPr>
          <w:i/>
          <w:lang w:val="en-IE"/>
        </w:rPr>
      </w:pPr>
    </w:p>
    <w:p w14:paraId="697F1AA5" w14:textId="4C2E167D" w:rsidR="00BD0884" w:rsidRDefault="00417131" w:rsidP="00901A8D">
      <w:pPr>
        <w:rPr>
          <w:i/>
          <w:noProof/>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p>
    <w:p w14:paraId="621F6175" w14:textId="0EBC5114" w:rsidR="00FA0AA5" w:rsidRPr="00901A8D" w:rsidRDefault="00417131" w:rsidP="00901A8D">
      <w:pPr>
        <w:rPr>
          <w:i/>
          <w:lang w:val="en-IE"/>
        </w:rPr>
      </w:pP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9561A43"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D0884">
        <w:rPr>
          <w:lang w:val="en-IE"/>
        </w:rPr>
        <w:t> </w:t>
      </w:r>
      <w:r w:rsidR="00BD0884">
        <w:rPr>
          <w:lang w:val="en-IE"/>
        </w:rPr>
        <w:t> </w:t>
      </w:r>
      <w:r w:rsidR="00BD0884">
        <w:rPr>
          <w:lang w:val="en-IE"/>
        </w:rPr>
        <w:t> </w:t>
      </w:r>
      <w:r w:rsidR="00BD0884">
        <w:rPr>
          <w:lang w:val="en-IE"/>
        </w:rPr>
        <w:t> </w:t>
      </w:r>
      <w:r w:rsidR="00BD0884">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18FF7B4C"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00BD0884">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27A766B1"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55ED37DC"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22602F0D"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09D07CF0" w:rsidR="006640AD" w:rsidRPr="00901A8D" w:rsidRDefault="00057A45" w:rsidP="000545B4">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841993" w:rsidRPr="00841993">
        <w:rPr>
          <w:lang w:val="en-IE"/>
        </w:rPr>
        <w:t>.</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6787600C"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FC6D76">
        <w:rPr>
          <w:lang w:val="en-IE"/>
        </w:rPr>
        <w:t> </w:t>
      </w:r>
      <w:r w:rsidR="00FC6D76">
        <w:rPr>
          <w:lang w:val="en-IE"/>
        </w:rPr>
        <w:t> </w:t>
      </w:r>
      <w:r w:rsidR="00FC6D76">
        <w:rPr>
          <w:lang w:val="en-IE"/>
        </w:rPr>
        <w:t> </w:t>
      </w:r>
      <w:r w:rsidR="00FC6D76">
        <w:rPr>
          <w:lang w:val="en-IE"/>
        </w:rPr>
        <w:t> </w:t>
      </w:r>
      <w:r w:rsidR="00FC6D76">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FC6D76">
        <w:rPr>
          <w:lang w:val="en-IE"/>
        </w:rPr>
        <w:t> </w:t>
      </w:r>
      <w:r w:rsidR="00FC6D76">
        <w:rPr>
          <w:lang w:val="en-IE"/>
        </w:rPr>
        <w:t> </w:t>
      </w:r>
      <w:r w:rsidR="00FC6D76">
        <w:rPr>
          <w:lang w:val="en-IE"/>
        </w:rPr>
        <w:t> </w:t>
      </w:r>
      <w:r w:rsidR="00FC6D76">
        <w:rPr>
          <w:lang w:val="en-IE"/>
        </w:rPr>
        <w:t> </w:t>
      </w:r>
      <w:r w:rsidR="00FC6D76">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79E9E50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FC6D76">
              <w:rPr>
                <w:rFonts w:cstheme="minorHAnsi"/>
                <w:i/>
                <w:lang w:val="en-IE"/>
              </w:rPr>
              <w:t> </w:t>
            </w:r>
            <w:r w:rsidR="00FC6D76">
              <w:rPr>
                <w:rFonts w:cstheme="minorHAnsi"/>
                <w:i/>
                <w:lang w:val="en-IE"/>
              </w:rPr>
              <w:t> </w:t>
            </w:r>
            <w:r w:rsidR="00FC6D76">
              <w:rPr>
                <w:rFonts w:cstheme="minorHAnsi"/>
                <w:i/>
                <w:lang w:val="en-IE"/>
              </w:rPr>
              <w:t> </w:t>
            </w:r>
            <w:r w:rsidR="00FC6D76">
              <w:rPr>
                <w:rFonts w:cstheme="minorHAnsi"/>
                <w:i/>
                <w:lang w:val="en-IE"/>
              </w:rPr>
              <w:t> </w:t>
            </w:r>
            <w:r w:rsidR="00FC6D76">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4754339D"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FC6D76">
        <w:rPr>
          <w:rFonts w:cs="Arial"/>
          <w:lang w:val="en-IE"/>
        </w:rPr>
        <w:t> </w:t>
      </w:r>
      <w:r w:rsidR="00FC6D76">
        <w:rPr>
          <w:rFonts w:cs="Arial"/>
          <w:lang w:val="en-IE"/>
        </w:rPr>
        <w:t> </w:t>
      </w:r>
      <w:r w:rsidR="00FC6D76">
        <w:rPr>
          <w:rFonts w:cs="Arial"/>
          <w:lang w:val="en-IE"/>
        </w:rPr>
        <w:t> </w:t>
      </w:r>
      <w:r w:rsidR="00FC6D76">
        <w:rPr>
          <w:rFonts w:cs="Arial"/>
          <w:lang w:val="en-IE"/>
        </w:rPr>
        <w:t> </w:t>
      </w:r>
      <w:r w:rsidR="00FC6D76">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3FEDBAE7" w:rsidR="006640AD" w:rsidRDefault="00EE75A3" w:rsidP="00901A8D">
      <w:pPr>
        <w:rPr>
          <w:lang w:val="en-IE"/>
        </w:rPr>
      </w:pPr>
      <w:r w:rsidRPr="00EE75A3">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FE2E3A">
        <w:rPr>
          <w:lang w:val="en-IE"/>
        </w:rPr>
        <w:t> </w:t>
      </w:r>
      <w:r w:rsidR="00FE2E3A">
        <w:rPr>
          <w:lang w:val="en-IE"/>
        </w:rPr>
        <w:t> </w:t>
      </w:r>
      <w:r w:rsidR="00FE2E3A">
        <w:rPr>
          <w:lang w:val="en-IE"/>
        </w:rPr>
        <w:t> </w:t>
      </w:r>
      <w:r w:rsidR="00FE2E3A">
        <w:rPr>
          <w:lang w:val="en-IE"/>
        </w:rPr>
        <w:t> </w:t>
      </w:r>
      <w:r w:rsidR="00FE2E3A">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FE2E3A">
        <w:rPr>
          <w:lang w:val="en-IE"/>
        </w:rPr>
        <w:t> </w:t>
      </w:r>
      <w:r w:rsidR="00FE2E3A">
        <w:rPr>
          <w:lang w:val="en-IE"/>
        </w:rPr>
        <w:t> </w:t>
      </w:r>
      <w:r w:rsidR="00FE2E3A">
        <w:rPr>
          <w:lang w:val="en-IE"/>
        </w:rPr>
        <w:t> </w:t>
      </w:r>
      <w:r w:rsidR="00FE2E3A">
        <w:rPr>
          <w:lang w:val="en-IE"/>
        </w:rPr>
        <w:t> </w:t>
      </w:r>
      <w:r w:rsidR="00FE2E3A">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02FF52A6"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FE2E3A">
              <w:rPr>
                <w:rFonts w:cstheme="minorHAnsi"/>
                <w:i/>
                <w:lang w:val="en-IE"/>
              </w:rPr>
              <w:t> </w:t>
            </w:r>
            <w:r w:rsidR="00FE2E3A">
              <w:rPr>
                <w:rFonts w:cstheme="minorHAnsi"/>
                <w:i/>
                <w:lang w:val="en-IE"/>
              </w:rPr>
              <w:t> </w:t>
            </w:r>
            <w:r w:rsidR="00FE2E3A">
              <w:rPr>
                <w:rFonts w:cstheme="minorHAnsi"/>
                <w:i/>
                <w:lang w:val="en-IE"/>
              </w:rPr>
              <w:t> </w:t>
            </w:r>
            <w:r w:rsidR="00FE2E3A">
              <w:rPr>
                <w:rFonts w:cstheme="minorHAnsi"/>
                <w:i/>
                <w:lang w:val="en-IE"/>
              </w:rPr>
              <w:t> </w:t>
            </w:r>
            <w:r w:rsidR="00FE2E3A">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0BB729F4"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77777777"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77777777"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3711DDD8" w:rsidR="00920BD7" w:rsidRPr="00901A8D" w:rsidRDefault="00920BD7" w:rsidP="00FE0FE3">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755F5D">
        <w:rPr>
          <w:i/>
        </w:rPr>
        <w:t> </w:t>
      </w:r>
      <w:r w:rsidR="00755F5D">
        <w:rPr>
          <w:i/>
        </w:rPr>
        <w:t> </w:t>
      </w:r>
      <w:r w:rsidR="00755F5D">
        <w:rPr>
          <w:i/>
        </w:rPr>
        <w:t> </w:t>
      </w:r>
      <w:r w:rsidR="00755F5D">
        <w:rPr>
          <w:i/>
        </w:rPr>
        <w:t> </w:t>
      </w:r>
      <w:r w:rsidR="00755F5D">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4EC9AB87" w14:textId="522C89E3" w:rsidR="00A0326D" w:rsidRPr="00A0326D" w:rsidRDefault="0083039F" w:rsidP="00A0326D">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0326D">
        <w:t xml:space="preserve">Architect </w:t>
      </w:r>
      <w:r w:rsidR="00A0326D" w:rsidRPr="00A0326D">
        <w:rPr>
          <w:lang w:val="en-IE"/>
        </w:rPr>
        <w:t xml:space="preserve">to </w:t>
      </w:r>
      <w:r w:rsidR="000F4EC1">
        <w:t xml:space="preserve">confirm </w:t>
      </w:r>
      <w:r w:rsidR="00A0326D" w:rsidRPr="00A0326D">
        <w:rPr>
          <w:lang w:val="en-IE"/>
        </w:rPr>
        <w:t>ISO14001 certification or inhouse  EMS which focuses resources on meeting the commitments identified in the organization's policy, which could include reducing or eliminating the negative environmental impacts of its products, services, and activities and/or increasing their positive effects.</w:t>
      </w:r>
    </w:p>
    <w:p w14:paraId="29C63A07" w14:textId="77777777" w:rsidR="00A0326D" w:rsidRPr="00A0326D" w:rsidRDefault="00A0326D" w:rsidP="00A0326D">
      <w:pPr>
        <w:rPr>
          <w:lang w:val="en-IE"/>
        </w:rPr>
      </w:pPr>
    </w:p>
    <w:p w14:paraId="695A961A" w14:textId="21E7761B" w:rsidR="0083039F" w:rsidRDefault="0083039F" w:rsidP="00A0326D">
      <w:pPr>
        <w:rPr>
          <w:lang w:val="en-IE"/>
        </w:rPr>
      </w:pP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B121742"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6D23BCC3"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7F9F8C68"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BD3877">
        <w:rPr>
          <w:i/>
        </w:rPr>
        <w:t> </w:t>
      </w:r>
      <w:r w:rsidR="00BD3877">
        <w:rPr>
          <w:i/>
        </w:rPr>
        <w:t> </w:t>
      </w:r>
      <w:r w:rsidR="00BD3877">
        <w:rPr>
          <w:i/>
        </w:rPr>
        <w:t> </w:t>
      </w:r>
      <w:r w:rsidR="00BD3877">
        <w:rPr>
          <w:i/>
        </w:rPr>
        <w:t> </w:t>
      </w:r>
      <w:r w:rsidR="00BD3877">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7B1A1519"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D3877">
        <w:rPr>
          <w:lang w:val="en-IE"/>
        </w:rPr>
        <w:t> </w:t>
      </w:r>
      <w:r w:rsidR="00BD3877">
        <w:rPr>
          <w:lang w:val="en-IE"/>
        </w:rPr>
        <w:t> </w:t>
      </w:r>
      <w:r w:rsidR="00BD3877">
        <w:rPr>
          <w:lang w:val="en-IE"/>
        </w:rPr>
        <w:t> </w:t>
      </w:r>
      <w:r w:rsidR="00BD3877">
        <w:rPr>
          <w:lang w:val="en-IE"/>
        </w:rPr>
        <w:t> </w:t>
      </w:r>
      <w:r w:rsidR="00BD3877">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7"/>
          <w:headerReference w:type="first" r:id="rId28"/>
          <w:footerReference w:type="first" r:id="rId29"/>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3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55502" w14:textId="77777777" w:rsidR="003C0B10" w:rsidRDefault="003C0B10">
      <w:r>
        <w:separator/>
      </w:r>
    </w:p>
  </w:endnote>
  <w:endnote w:type="continuationSeparator" w:id="0">
    <w:p w14:paraId="1FF5508E" w14:textId="77777777" w:rsidR="003C0B10" w:rsidRDefault="003C0B10">
      <w:r>
        <w:continuationSeparator/>
      </w:r>
    </w:p>
  </w:endnote>
  <w:endnote w:type="continuationNotice" w:id="1">
    <w:p w14:paraId="6715A24F" w14:textId="77777777" w:rsidR="003C0B10" w:rsidRDefault="003C0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000000"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1A60F1B7" w:rsidR="007B0E73" w:rsidRPr="00EC599F" w:rsidRDefault="007B0E73"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9514AD">
          <w:rPr>
            <w:rFonts w:ascii="Arial" w:hAnsi="Arial" w:cs="Arial"/>
            <w:noProof/>
            <w:sz w:val="18"/>
          </w:rPr>
          <w:t>QC1 v3.</w:t>
        </w:r>
        <w:r w:rsidR="001B7D26">
          <w:rPr>
            <w:rFonts w:ascii="Arial" w:hAnsi="Arial" w:cs="Arial"/>
            <w:noProof/>
            <w:sz w:val="18"/>
          </w:rPr>
          <w:t>2</w:t>
        </w:r>
        <w:r w:rsidR="009514AD">
          <w:rPr>
            <w:rFonts w:ascii="Arial" w:hAnsi="Arial" w:cs="Arial"/>
            <w:noProof/>
            <w:sz w:val="18"/>
          </w:rPr>
          <w:t xml:space="preserve"> </w:t>
        </w:r>
        <w:r w:rsidR="00221993">
          <w:rPr>
            <w:rFonts w:ascii="Arial" w:hAnsi="Arial" w:cs="Arial"/>
            <w:noProof/>
            <w:sz w:val="18"/>
          </w:rPr>
          <w:t>25-11</w:t>
        </w:r>
        <w:r>
          <w:rPr>
            <w:rFonts w:ascii="Arial" w:hAnsi="Arial" w:cs="Arial"/>
            <w:noProof/>
            <w:sz w:val="18"/>
          </w:rPr>
          <w:t>-202</w:t>
        </w:r>
        <w:r w:rsidR="001B7D26">
          <w:rPr>
            <w:rFonts w:ascii="Arial" w:hAnsi="Arial" w:cs="Arial"/>
            <w:noProof/>
            <w:sz w:val="18"/>
          </w:rPr>
          <w:t>5</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FEAF" w14:textId="77777777" w:rsidR="003C0B10" w:rsidRDefault="003C0B10">
      <w:r>
        <w:separator/>
      </w:r>
    </w:p>
  </w:footnote>
  <w:footnote w:type="continuationSeparator" w:id="0">
    <w:p w14:paraId="469173DB" w14:textId="77777777" w:rsidR="003C0B10" w:rsidRDefault="003C0B10">
      <w:r>
        <w:continuationSeparator/>
      </w:r>
    </w:p>
  </w:footnote>
  <w:footnote w:type="continuationNotice" w:id="1">
    <w:p w14:paraId="5BB367C2" w14:textId="77777777" w:rsidR="003C0B10" w:rsidRDefault="003C0B10"/>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F114" w14:textId="5EE90FE5" w:rsidR="009C30F0" w:rsidRDefault="009C30F0">
    <w:pPr>
      <w:pStyle w:val="Header"/>
    </w:pPr>
    <w:r>
      <w:rPr>
        <w:noProof/>
      </w:rPr>
      <mc:AlternateContent>
        <mc:Choice Requires="wps">
          <w:drawing>
            <wp:anchor distT="0" distB="0" distL="0" distR="0" simplePos="0" relativeHeight="251659264" behindDoc="0" locked="0" layoutInCell="1" allowOverlap="1" wp14:anchorId="2E13A467" wp14:editId="60C3AB87">
              <wp:simplePos x="635" y="635"/>
              <wp:positionH relativeFrom="page">
                <wp:align>left</wp:align>
              </wp:positionH>
              <wp:positionV relativeFrom="page">
                <wp:align>top</wp:align>
              </wp:positionV>
              <wp:extent cx="1309370" cy="314325"/>
              <wp:effectExtent l="0" t="0" r="5080" b="9525"/>
              <wp:wrapNone/>
              <wp:docPr id="703105718"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48F432FE" w14:textId="5B550D98"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13A467" id="_x0000_t202" coordsize="21600,21600" o:spt="202" path="m,l,21600r21600,l21600,xe">
              <v:stroke joinstyle="miter"/>
              <v:path gradientshapeok="t" o:connecttype="rect"/>
            </v:shapetype>
            <v:shape id="Text Box 2" o:spid="_x0000_s1026" type="#_x0000_t202" alt="Data Classification: Public" style="position:absolute;margin-left:0;margin-top:0;width:103.1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" filled="f" stroked="f">
              <v:textbox style="mso-fit-shape-to-text:t" inset="20pt,15pt,0,0">
                <w:txbxContent>
                  <w:p w14:paraId="48F432FE" w14:textId="5B550D98"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53236D02" w:rsidR="007B0E73" w:rsidRPr="005111F9" w:rsidRDefault="009C30F0" w:rsidP="00366E28">
    <w:pPr>
      <w:pStyle w:val="DefaultText"/>
      <w:pBdr>
        <w:bottom w:val="single" w:sz="8" w:space="1" w:color="auto"/>
      </w:pBdr>
      <w:spacing w:after="120"/>
      <w:outlineLvl w:val="0"/>
      <w:rPr>
        <w:rFonts w:cstheme="minorHAnsi"/>
        <w:b/>
        <w:sz w:val="28"/>
        <w:szCs w:val="32"/>
        <w:lang w:val="en-IE"/>
      </w:rPr>
    </w:pPr>
    <w:r>
      <w:rPr>
        <w:rFonts w:cstheme="minorHAnsi"/>
        <w:b/>
        <w:noProof/>
        <w:sz w:val="28"/>
        <w:szCs w:val="32"/>
        <w:lang w:val="en-IE"/>
      </w:rPr>
      <mc:AlternateContent>
        <mc:Choice Requires="wps">
          <w:drawing>
            <wp:anchor distT="0" distB="0" distL="0" distR="0" simplePos="0" relativeHeight="251668480" behindDoc="0" locked="0" layoutInCell="1" allowOverlap="1" wp14:anchorId="1119C6C3" wp14:editId="6962E0E6">
              <wp:simplePos x="635" y="635"/>
              <wp:positionH relativeFrom="page">
                <wp:align>left</wp:align>
              </wp:positionH>
              <wp:positionV relativeFrom="page">
                <wp:align>top</wp:align>
              </wp:positionV>
              <wp:extent cx="1309370" cy="314325"/>
              <wp:effectExtent l="0" t="0" r="5080" b="9525"/>
              <wp:wrapNone/>
              <wp:docPr id="1665937011" name="Text Box 1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367854E6" w14:textId="415DCE8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19C6C3" id="_x0000_t202" coordsize="21600,21600" o:spt="202" path="m,l,21600r21600,l21600,xe">
              <v:stroke joinstyle="miter"/>
              <v:path gradientshapeok="t" o:connecttype="rect"/>
            </v:shapetype>
            <v:shape id="Text Box 11" o:spid="_x0000_s1035" type="#_x0000_t202" alt="Data Classification: Public" style="position:absolute;margin-left:0;margin-top:0;width:103.1pt;height:24.75pt;z-index:2516684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anAw&#10;nRMCAAAiBAAADgAAAAAAAAAAAAAAAAAuAgAAZHJzL2Uyb0RvYy54bWxQSwECLQAUAAYACAAAACEA&#10;MZJpKtwAAAAEAQAADwAAAAAAAAAAAAAAAABtBAAAZHJzL2Rvd25yZXYueG1sUEsFBgAAAAAEAAQA&#10;8wAAAHYFAAAAAA==&#10;" filled="f" stroked="f">
              <v:textbox style="mso-fit-shape-to-text:t" inset="20pt,15pt,0,0">
                <w:txbxContent>
                  <w:p w14:paraId="367854E6" w14:textId="415DCE8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2: PROJECT PARTICULARS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2FF3F09B" w:rsidR="007B0E73" w:rsidRPr="00C200E1" w:rsidRDefault="009C30F0">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lang w:val="en-IE"/>
      </w:rPr>
      <mc:AlternateContent>
        <mc:Choice Requires="wps">
          <w:drawing>
            <wp:anchor distT="0" distB="0" distL="0" distR="0" simplePos="0" relativeHeight="251667456" behindDoc="0" locked="0" layoutInCell="1" allowOverlap="1" wp14:anchorId="3C62268D" wp14:editId="0BF6FB00">
              <wp:simplePos x="635" y="635"/>
              <wp:positionH relativeFrom="page">
                <wp:align>left</wp:align>
              </wp:positionH>
              <wp:positionV relativeFrom="page">
                <wp:align>top</wp:align>
              </wp:positionV>
              <wp:extent cx="1309370" cy="314325"/>
              <wp:effectExtent l="0" t="0" r="5080" b="9525"/>
              <wp:wrapNone/>
              <wp:docPr id="1264720198" name="Text Box 10"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25E88040" w14:textId="638CECF7"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62268D" id="_x0000_t202" coordsize="21600,21600" o:spt="202" path="m,l,21600r21600,l21600,xe">
              <v:stroke joinstyle="miter"/>
              <v:path gradientshapeok="t" o:connecttype="rect"/>
            </v:shapetype>
            <v:shape id="Text Box 10" o:spid="_x0000_s1036" type="#_x0000_t202" alt="Data Classification: Public" style="position:absolute;margin-left:0;margin-top:0;width:103.1pt;height:24.75pt;z-index:2516674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" filled="f" stroked="f">
              <v:textbox style="mso-fit-shape-to-text:t" inset="20pt,15pt,0,0">
                <w:txbxContent>
                  <w:p w14:paraId="25E88040" w14:textId="638CECF7"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2: PROJECT PARTICULARS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36C9FE8E" w:rsidR="007B0E73" w:rsidRPr="005111F9" w:rsidRDefault="009C30F0"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0528" behindDoc="0" locked="0" layoutInCell="1" allowOverlap="1" wp14:anchorId="7E374D92" wp14:editId="18D16322">
              <wp:simplePos x="635" y="635"/>
              <wp:positionH relativeFrom="page">
                <wp:align>left</wp:align>
              </wp:positionH>
              <wp:positionV relativeFrom="page">
                <wp:align>top</wp:align>
              </wp:positionV>
              <wp:extent cx="1309370" cy="314325"/>
              <wp:effectExtent l="0" t="0" r="5080" b="9525"/>
              <wp:wrapNone/>
              <wp:docPr id="732807678" name="Text Box 1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7F1132A4" w14:textId="51D0C546"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374D92" id="_x0000_t202" coordsize="21600,21600" o:spt="202" path="m,l,21600r21600,l21600,xe">
              <v:stroke joinstyle="miter"/>
              <v:path gradientshapeok="t" o:connecttype="rect"/>
            </v:shapetype>
            <v:shape id="Text Box 13" o:spid="_x0000_s1037" type="#_x0000_t202" alt="Data Classification: Public" style="position:absolute;margin-left:0;margin-top:0;width:103.1pt;height:24.75pt;z-index:2516705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7YN1&#10;AhMCAAAjBAAADgAAAAAAAAAAAAAAAAAuAgAAZHJzL2Uyb0RvYy54bWxQSwECLQAUAAYACAAAACEA&#10;MZJpKtwAAAAEAQAADwAAAAAAAAAAAAAAAABtBAAAZHJzL2Rvd25yZXYueG1sUEsFBgAAAAAEAAQA&#10;8wAAAHYFAAAAAA==&#10;" filled="f" stroked="f">
              <v:textbox style="mso-fit-shape-to-text:t" inset="20pt,15pt,0,0">
                <w:txbxContent>
                  <w:p w14:paraId="7F1132A4" w14:textId="51D0C546"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32"/>
        <w:lang w:val="en-IE"/>
      </w:rPr>
      <w:t>SECTION 3: SUITABILITY ASSESSMENT CRITERIA</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5FD87B6A" w:rsidR="007B0E73" w:rsidRPr="00FC0B55" w:rsidRDefault="009C30F0" w:rsidP="00FC0B55">
    <w:pPr>
      <w:pStyle w:val="DefaultText"/>
      <w:pBdr>
        <w:bottom w:val="single" w:sz="4" w:space="1" w:color="auto"/>
      </w:pBdr>
      <w:spacing w:after="120"/>
      <w:outlineLvl w:val="0"/>
      <w:rPr>
        <w:rStyle w:val="InitialStyle"/>
        <w:rFonts w:ascii="Arial" w:hAnsi="Arial" w:cs="Arial"/>
        <w:b/>
        <w:sz w:val="32"/>
        <w:szCs w:val="32"/>
      </w:rPr>
    </w:pPr>
    <w:r>
      <w:rPr>
        <w:rFonts w:ascii="Arial" w:hAnsi="Arial" w:cs="Arial"/>
        <w:b/>
        <w:noProof/>
        <w:sz w:val="32"/>
        <w:szCs w:val="32"/>
        <w:lang w:val="en-IE"/>
      </w:rPr>
      <mc:AlternateContent>
        <mc:Choice Requires="wps">
          <w:drawing>
            <wp:anchor distT="0" distB="0" distL="0" distR="0" simplePos="0" relativeHeight="251669504" behindDoc="0" locked="0" layoutInCell="1" allowOverlap="1" wp14:anchorId="0F036D26" wp14:editId="4C98257D">
              <wp:simplePos x="635" y="635"/>
              <wp:positionH relativeFrom="page">
                <wp:align>left</wp:align>
              </wp:positionH>
              <wp:positionV relativeFrom="page">
                <wp:align>top</wp:align>
              </wp:positionV>
              <wp:extent cx="1309370" cy="314325"/>
              <wp:effectExtent l="0" t="0" r="5080" b="9525"/>
              <wp:wrapNone/>
              <wp:docPr id="584123195" name="Text Box 1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429E6134" w14:textId="5103F237"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036D26" id="_x0000_t202" coordsize="21600,21600" o:spt="202" path="m,l,21600r21600,l21600,xe">
              <v:stroke joinstyle="miter"/>
              <v:path gradientshapeok="t" o:connecttype="rect"/>
            </v:shapetype>
            <v:shape id="Text Box 12" o:spid="_x0000_s1038" type="#_x0000_t202" alt="Data Classification: Public" style="position:absolute;margin-left:0;margin-top:0;width:103.1pt;height:24.75pt;z-index:2516695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YZAFAIAACM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" filled="f" stroked="f">
              <v:textbox style="mso-fit-shape-to-text:t" inset="20pt,15pt,0,0">
                <w:txbxContent>
                  <w:p w14:paraId="429E6134" w14:textId="5103F237"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374764">
      <w:rPr>
        <w:rStyle w:val="InitialStyle"/>
        <w:rFonts w:ascii="Arial" w:hAnsi="Arial" w:cs="Arial"/>
        <w:b/>
        <w:sz w:val="32"/>
        <w:szCs w:val="32"/>
        <w:lang w:val="en-IE"/>
      </w:rPr>
      <w:t xml:space="preserve">SECTION </w:t>
    </w:r>
    <w:r w:rsidR="007B0E73">
      <w:rPr>
        <w:rStyle w:val="InitialStyle"/>
        <w:rFonts w:ascii="Arial" w:hAnsi="Arial" w:cs="Arial"/>
        <w:b/>
        <w:sz w:val="32"/>
        <w:szCs w:val="32"/>
        <w:lang w:val="en-IE"/>
      </w:rPr>
      <w:t>3: SUITABILITY ASSESSMENT CRITERIA</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045A0FA8" w:rsidR="007B0E73" w:rsidRPr="005111F9" w:rsidRDefault="009C30F0" w:rsidP="00FC658E">
    <w:pPr>
      <w:pBdr>
        <w:bottom w:val="single" w:sz="4" w:space="1" w:color="auto"/>
      </w:pBdr>
      <w:rPr>
        <w:rFonts w:cstheme="minorHAnsi"/>
        <w:sz w:val="20"/>
        <w:lang w:val="en-IE"/>
      </w:rPr>
    </w:pPr>
    <w:r>
      <w:rPr>
        <w:rFonts w:cstheme="minorHAnsi"/>
        <w:b/>
        <w:noProof/>
        <w:sz w:val="28"/>
        <w:szCs w:val="32"/>
        <w:lang w:val="en-IE"/>
      </w:rPr>
      <mc:AlternateContent>
        <mc:Choice Requires="wps">
          <w:drawing>
            <wp:anchor distT="0" distB="0" distL="0" distR="0" simplePos="0" relativeHeight="251671552" behindDoc="0" locked="0" layoutInCell="1" allowOverlap="1" wp14:anchorId="0E175875" wp14:editId="6A3233C3">
              <wp:simplePos x="635" y="635"/>
              <wp:positionH relativeFrom="page">
                <wp:align>left</wp:align>
              </wp:positionH>
              <wp:positionV relativeFrom="page">
                <wp:align>top</wp:align>
              </wp:positionV>
              <wp:extent cx="1309370" cy="314325"/>
              <wp:effectExtent l="0" t="0" r="5080" b="9525"/>
              <wp:wrapNone/>
              <wp:docPr id="761491026" name="Text Box 1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1BB21A86" w14:textId="1AB0503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175875" id="_x0000_t202" coordsize="21600,21600" o:spt="202" path="m,l,21600r21600,l21600,xe">
              <v:stroke joinstyle="miter"/>
              <v:path gradientshapeok="t" o:connecttype="rect"/>
            </v:shapetype>
            <v:shape id="Text Box 14" o:spid="_x0000_s1039" type="#_x0000_t202" alt="Data Classification: Public" style="position:absolute;margin-left:0;margin-top:0;width:103.1pt;height:24.75pt;z-index:2516715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fIEwIAACM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Ok4yzr+D+oRrORgY95avW+y9YT48M4cU47go&#10;2/CEh1TQVRTOFiUNuB9/u4/5iDxGKelQMhU1qGlK1DeDjEznN3keJZa84jafR88lD43daJiDvgdU&#10;Y4EPw/JkxrygRlM60K+o6lXshiFmOPasaBjN+zAIGF8FF6tVSkI1WRY2Zmt5LB1Bi4i+9K/M2TPs&#10;AQl7hFFUrHyD/pAb//R2dQjIQaImAjygecYdlZjIPb+aKPVf/ZR1fdvLn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TJoH&#10;yBMCAAAjBAAADgAAAAAAAAAAAAAAAAAuAgAAZHJzL2Uyb0RvYy54bWxQSwECLQAUAAYACAAAACEA&#10;MZJpKtwAAAAEAQAADwAAAAAAAAAAAAAAAABtBAAAZHJzL2Rvd25yZXYueG1sUEsFBgAAAAAEAAQA&#10;8wAAAHYFAAAAAA==&#10;" filled="f" stroked="f">
              <v:textbox style="mso-fit-shape-to-text:t" inset="20pt,15pt,0,0">
                <w:txbxContent>
                  <w:p w14:paraId="1BB21A86" w14:textId="1AB0503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171A" w14:textId="67A8A19E" w:rsidR="009C30F0" w:rsidRDefault="009C30F0">
    <w:pPr>
      <w:pStyle w:val="Header"/>
    </w:pPr>
    <w:r>
      <w:rPr>
        <w:noProof/>
      </w:rPr>
      <mc:AlternateContent>
        <mc:Choice Requires="wps">
          <w:drawing>
            <wp:anchor distT="0" distB="0" distL="0" distR="0" simplePos="0" relativeHeight="251660288" behindDoc="0" locked="0" layoutInCell="1" allowOverlap="1" wp14:anchorId="4B4D2462" wp14:editId="259BB698">
              <wp:simplePos x="866775" y="361950"/>
              <wp:positionH relativeFrom="page">
                <wp:align>left</wp:align>
              </wp:positionH>
              <wp:positionV relativeFrom="page">
                <wp:align>top</wp:align>
              </wp:positionV>
              <wp:extent cx="1309370" cy="314325"/>
              <wp:effectExtent l="0" t="0" r="5080" b="9525"/>
              <wp:wrapNone/>
              <wp:docPr id="1901319442"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5B275FC7" w14:textId="109238E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4D2462" id="_x0000_t202" coordsize="21600,21600" o:spt="202" path="m,l,21600r21600,l21600,xe">
              <v:stroke joinstyle="miter"/>
              <v:path gradientshapeok="t" o:connecttype="rect"/>
            </v:shapetype>
            <v:shape id="Text Box 3" o:spid="_x0000_s1027" type="#_x0000_t202" alt="Data Classification: Public" style="position:absolute;margin-left:0;margin-top:0;width:103.1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" filled="f" stroked="f">
              <v:textbox style="mso-fit-shape-to-text:t" inset="20pt,15pt,0,0">
                <w:txbxContent>
                  <w:p w14:paraId="5B275FC7" w14:textId="109238E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6FCDFFEC" w:rsidR="007B0E73" w:rsidRPr="00390CC3" w:rsidRDefault="009C30F0">
    <w:pPr>
      <w:pStyle w:val="Header"/>
      <w:rPr>
        <w:lang w:val="en-IE"/>
      </w:rPr>
    </w:pPr>
    <w:r>
      <w:rPr>
        <w:noProof/>
        <w:lang w:val="en-IE"/>
      </w:rPr>
      <mc:AlternateContent>
        <mc:Choice Requires="wps">
          <w:drawing>
            <wp:anchor distT="0" distB="0" distL="0" distR="0" simplePos="0" relativeHeight="251658240" behindDoc="0" locked="0" layoutInCell="1" allowOverlap="1" wp14:anchorId="4CDFFCE4" wp14:editId="02EE836C">
              <wp:simplePos x="635" y="635"/>
              <wp:positionH relativeFrom="page">
                <wp:align>left</wp:align>
              </wp:positionH>
              <wp:positionV relativeFrom="page">
                <wp:align>top</wp:align>
              </wp:positionV>
              <wp:extent cx="1309370" cy="314325"/>
              <wp:effectExtent l="0" t="0" r="5080" b="9525"/>
              <wp:wrapNone/>
              <wp:docPr id="754340593"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19463F3B" w14:textId="36F484EA"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DFFCE4" id="_x0000_t202" coordsize="21600,21600" o:spt="202" path="m,l,21600r21600,l21600,xe">
              <v:stroke joinstyle="miter"/>
              <v:path gradientshapeok="t" o:connecttype="rect"/>
            </v:shapetype>
            <v:shape id="Text Box 1" o:spid="_x0000_s1028" type="#_x0000_t202" alt="Data Classification: Public" style="position:absolute;margin-left:0;margin-top:0;width:103.1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OlAEwIAACI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uqLTcfwd1CfcysFAuLd83WLrDfPhmTlkGKdF&#10;1YYnPKSCrqJwtihpwP34233MR+AxSkmHiqmoQUlTor4ZJGQ6v8nzqLDkFbf5PHoueWjsRsMc9D2g&#10;GAt8F5YnM+YFNZrSgX5FUa9iNwwxw7FnRcNo3odBv/gouFitUhKKybKwMVvLY+mIWQT0pX9lzp5R&#10;D8jXI4yaYuUb8Ifc+Ke3q0NAChIzEd8BzTPsKMTE7fnRRKX/6qes69Ne/gQ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PYzp&#10;QBMCAAAiBAAADgAAAAAAAAAAAAAAAAAuAgAAZHJzL2Uyb0RvYy54bWxQSwECLQAUAAYACAAAACEA&#10;MZJpKtwAAAAEAQAADwAAAAAAAAAAAAAAAABtBAAAZHJzL2Rvd25yZXYueG1sUEsFBgAAAAAEAAQA&#10;8wAAAHYFAAAAAA==&#10;" filled="f" stroked="f">
              <v:textbox style="mso-fit-shape-to-text:t" inset="20pt,15pt,0,0">
                <w:txbxContent>
                  <w:p w14:paraId="19463F3B" w14:textId="36F484EA"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lang w:val="en-IE"/>
      </w:rPr>
      <w:t>GLOSSARY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0353647E" w:rsidR="007B0E73" w:rsidRPr="005111F9" w:rsidRDefault="009C30F0"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1312" behindDoc="0" locked="0" layoutInCell="1" allowOverlap="1" wp14:anchorId="3142EF8B" wp14:editId="7E2ADBB7">
              <wp:simplePos x="635" y="635"/>
              <wp:positionH relativeFrom="page">
                <wp:align>left</wp:align>
              </wp:positionH>
              <wp:positionV relativeFrom="page">
                <wp:align>top</wp:align>
              </wp:positionV>
              <wp:extent cx="1309370" cy="314325"/>
              <wp:effectExtent l="0" t="0" r="5080" b="9525"/>
              <wp:wrapNone/>
              <wp:docPr id="10625416"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6AF2932D" w14:textId="7705236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42EF8B" id="_x0000_t202" coordsize="21600,21600" o:spt="202" path="m,l,21600r21600,l21600,xe">
              <v:stroke joinstyle="miter"/>
              <v:path gradientshapeok="t" o:connecttype="rect"/>
            </v:shapetype>
            <v:shape id="Text Box 4" o:spid="_x0000_s1029" type="#_x0000_t202" alt="Data Classification: Public" style="position:absolute;margin-left:0;margin-top:0;width:103.1pt;height:24.7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zQNo&#10;yBMCAAAiBAAADgAAAAAAAAAAAAAAAAAuAgAAZHJzL2Uyb0RvYy54bWxQSwECLQAUAAYACAAAACEA&#10;MZJpKtwAAAAEAQAADwAAAAAAAAAAAAAAAABtBAAAZHJzL2Rvd25yZXYueG1sUEsFBgAAAAAEAAQA&#10;8wAAAHYFAAAAAA==&#10;" filled="f" stroked="f">
              <v:textbox style="mso-fit-shape-to-text:t" inset="20pt,15pt,0,0">
                <w:txbxContent>
                  <w:p w14:paraId="6AF2932D" w14:textId="7705236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NOTES FOR CONTRACTING AUTHORITIES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0FA96C1E" w:rsidR="007B0E73" w:rsidRPr="005111F9" w:rsidRDefault="009C30F0"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2336" behindDoc="0" locked="0" layoutInCell="1" allowOverlap="1" wp14:anchorId="71A570FE" wp14:editId="2ED26AD6">
              <wp:simplePos x="635" y="635"/>
              <wp:positionH relativeFrom="page">
                <wp:align>left</wp:align>
              </wp:positionH>
              <wp:positionV relativeFrom="page">
                <wp:align>top</wp:align>
              </wp:positionV>
              <wp:extent cx="1309370" cy="314325"/>
              <wp:effectExtent l="0" t="0" r="5080" b="9525"/>
              <wp:wrapNone/>
              <wp:docPr id="82497401"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39353A85" w14:textId="4A12C6C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A570FE" id="_x0000_t202" coordsize="21600,21600" o:spt="202" path="m,l,21600r21600,l21600,xe">
              <v:stroke joinstyle="miter"/>
              <v:path gradientshapeok="t" o:connecttype="rect"/>
            </v:shapetype>
            <v:shape id="Text Box 5" o:spid="_x0000_s1030" type="#_x0000_t202" alt="Data Classification: Public" style="position:absolute;margin-left:0;margin-top:0;width:103.1pt;height:24.7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n6AO&#10;xRMCAAAiBAAADgAAAAAAAAAAAAAAAAAuAgAAZHJzL2Uyb0RvYy54bWxQSwECLQAUAAYACAAAACEA&#10;MZJpKtwAAAAEAQAADwAAAAAAAAAAAAAAAABtBAAAZHJzL2Rvd25yZXYueG1sUEsFBgAAAAAEAAQA&#10;8wAAAHYFAAAAAA==&#10;" filled="f" stroked="f">
              <v:textbox style="mso-fit-shape-to-text:t" inset="20pt,15pt,0,0">
                <w:txbxContent>
                  <w:p w14:paraId="39353A85" w14:textId="4A12C6C0"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IMPORTANT NOTICE FOR APPLICANTS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33E17216" w:rsidR="007B0E73" w:rsidRPr="005111F9" w:rsidRDefault="009C30F0"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4384" behindDoc="0" locked="0" layoutInCell="1" allowOverlap="1" wp14:anchorId="6AE28EDB" wp14:editId="7F8CFFD8">
              <wp:simplePos x="635" y="635"/>
              <wp:positionH relativeFrom="page">
                <wp:align>left</wp:align>
              </wp:positionH>
              <wp:positionV relativeFrom="page">
                <wp:align>top</wp:align>
              </wp:positionV>
              <wp:extent cx="1309370" cy="314325"/>
              <wp:effectExtent l="0" t="0" r="5080" b="9525"/>
              <wp:wrapNone/>
              <wp:docPr id="834093924" name="Text Box 7"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4AAA3FFF" w14:textId="0065E8B1"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AE28EDB" id="_x0000_t202" coordsize="21600,21600" o:spt="202" path="m,l,21600r21600,l21600,xe">
              <v:stroke joinstyle="miter"/>
              <v:path gradientshapeok="t" o:connecttype="rect"/>
            </v:shapetype>
            <v:shape id="Text Box 7" o:spid="_x0000_s1031" type="#_x0000_t202" alt="Data Classification: Public" style="position:absolute;margin-left:0;margin-top:0;width:103.1pt;height:24.7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" filled="f" stroked="f">
              <v:textbox style="mso-fit-shape-to-text:t" inset="20pt,15pt,0,0">
                <w:txbxContent>
                  <w:p w14:paraId="4AAA3FFF" w14:textId="0065E8B1"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GLOSSARY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5244730C" w:rsidR="007B0E73" w:rsidRPr="00390CC3" w:rsidRDefault="009C30F0" w:rsidP="00FC0B55">
    <w:pPr>
      <w:pStyle w:val="DefaultText"/>
      <w:pBdr>
        <w:bottom w:val="single" w:sz="4" w:space="1" w:color="auto"/>
      </w:pBdr>
      <w:outlineLvl w:val="0"/>
      <w:rPr>
        <w:rStyle w:val="InitialStyle"/>
        <w:rFonts w:ascii="Arial" w:hAnsi="Arial" w:cs="Arial"/>
        <w:b/>
        <w:sz w:val="28"/>
        <w:szCs w:val="28"/>
      </w:rPr>
    </w:pPr>
    <w:r>
      <w:rPr>
        <w:rFonts w:ascii="Arial" w:hAnsi="Arial" w:cs="Arial"/>
        <w:b/>
        <w:noProof/>
        <w:sz w:val="28"/>
        <w:szCs w:val="28"/>
      </w:rPr>
      <mc:AlternateContent>
        <mc:Choice Requires="wps">
          <w:drawing>
            <wp:anchor distT="0" distB="0" distL="0" distR="0" simplePos="0" relativeHeight="251663360" behindDoc="0" locked="0" layoutInCell="1" allowOverlap="1" wp14:anchorId="26FE7C09" wp14:editId="7CF0A52C">
              <wp:simplePos x="635" y="635"/>
              <wp:positionH relativeFrom="page">
                <wp:align>left</wp:align>
              </wp:positionH>
              <wp:positionV relativeFrom="page">
                <wp:align>top</wp:align>
              </wp:positionV>
              <wp:extent cx="1309370" cy="314325"/>
              <wp:effectExtent l="0" t="0" r="5080" b="9525"/>
              <wp:wrapNone/>
              <wp:docPr id="568828406"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50843DBE" w14:textId="7C418D64"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FE7C09" id="_x0000_t202" coordsize="21600,21600" o:spt="202" path="m,l,21600r21600,l21600,xe">
              <v:stroke joinstyle="miter"/>
              <v:path gradientshapeok="t" o:connecttype="rect"/>
            </v:shapetype>
            <v:shape id="Text Box 6" o:spid="_x0000_s1032" type="#_x0000_t202" alt="Data Classification: Public" style="position:absolute;margin-left:0;margin-top:0;width:103.1pt;height:24.7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Prl8&#10;DxMCAAAiBAAADgAAAAAAAAAAAAAAAAAuAgAAZHJzL2Uyb0RvYy54bWxQSwECLQAUAAYACAAAACEA&#10;MZJpKtwAAAAEAQAADwAAAAAAAAAAAAAAAABtBAAAZHJzL2Rvd25yZXYueG1sUEsFBgAAAAAEAAQA&#10;8wAAAHYFAAAAAA==&#10;" filled="f" stroked="f">
              <v:textbox style="mso-fit-shape-to-text:t" inset="20pt,15pt,0,0">
                <w:txbxContent>
                  <w:p w14:paraId="50843DBE" w14:textId="7C418D64"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FC0B55">
      <w:rPr>
        <w:rStyle w:val="InitialStyle"/>
        <w:rFonts w:ascii="Arial" w:hAnsi="Arial" w:cs="Arial"/>
        <w:b/>
        <w:sz w:val="28"/>
        <w:szCs w:val="28"/>
      </w:rPr>
      <w:t>GLOSSARY</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192B0F79" w:rsidR="007B0E73" w:rsidRPr="005111F9" w:rsidRDefault="009C30F0" w:rsidP="00320AC6">
    <w:pPr>
      <w:pStyle w:val="DefaultText"/>
      <w:pBdr>
        <w:bottom w:val="single" w:sz="4" w:space="1" w:color="auto"/>
      </w:pBdr>
      <w:outlineLvl w:val="0"/>
      <w:rPr>
        <w:rFonts w:cstheme="minorHAnsi"/>
        <w:b/>
        <w:sz w:val="28"/>
        <w:szCs w:val="28"/>
        <w:lang w:val="en-IE"/>
      </w:rPr>
    </w:pPr>
    <w:r>
      <w:rPr>
        <w:rFonts w:cstheme="minorHAnsi"/>
        <w:b/>
        <w:noProof/>
        <w:sz w:val="28"/>
        <w:szCs w:val="28"/>
        <w:lang w:val="en-IE"/>
      </w:rPr>
      <mc:AlternateContent>
        <mc:Choice Requires="wps">
          <w:drawing>
            <wp:anchor distT="0" distB="0" distL="0" distR="0" simplePos="0" relativeHeight="251666432" behindDoc="0" locked="0" layoutInCell="1" allowOverlap="1" wp14:anchorId="23FD4271" wp14:editId="296FE88B">
              <wp:simplePos x="635" y="635"/>
              <wp:positionH relativeFrom="page">
                <wp:align>left</wp:align>
              </wp:positionH>
              <wp:positionV relativeFrom="page">
                <wp:align>top</wp:align>
              </wp:positionV>
              <wp:extent cx="1309370" cy="314325"/>
              <wp:effectExtent l="0" t="0" r="5080" b="9525"/>
              <wp:wrapNone/>
              <wp:docPr id="779604015" name="Text Box 9"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4A5A4D8C" w14:textId="055DCCCE"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FD4271" id="_x0000_t202" coordsize="21600,21600" o:spt="202" path="m,l,21600r21600,l21600,xe">
              <v:stroke joinstyle="miter"/>
              <v:path gradientshapeok="t" o:connecttype="rect"/>
            </v:shapetype>
            <v:shape id="Text Box 9" o:spid="_x0000_s1033" type="#_x0000_t202" alt="Data Classification: Public" style="position:absolute;margin-left:0;margin-top:0;width:103.1pt;height:24.7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zjb9&#10;hxMCAAAiBAAADgAAAAAAAAAAAAAAAAAuAgAAZHJzL2Uyb0RvYy54bWxQSwECLQAUAAYACAAAACEA&#10;MZJpKtwAAAAEAQAADwAAAAAAAAAAAAAAAABtBAAAZHJzL2Rvd25yZXYueG1sUEsFBgAAAAAEAAQA&#10;8wAAAHYFAAAAAA==&#10;" filled="f" stroked="f">
              <v:textbox style="mso-fit-shape-to-text:t" inset="20pt,15pt,0,0">
                <w:txbxContent>
                  <w:p w14:paraId="4A5A4D8C" w14:textId="055DCCCE"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sidRPr="005111F9">
      <w:rPr>
        <w:rStyle w:val="InitialStyle"/>
        <w:rFonts w:asciiTheme="minorHAnsi" w:hAnsiTheme="minorHAnsi" w:cstheme="minorHAnsi"/>
        <w:b/>
        <w:sz w:val="28"/>
        <w:szCs w:val="28"/>
        <w:lang w:val="en-IE"/>
      </w:rPr>
      <w:t>SECTION 1: INFORMATION FOR APPLICANTS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3772BF4D" w:rsidR="007B0E73" w:rsidRPr="00C200E1" w:rsidRDefault="009C30F0" w:rsidP="00FC0B55">
    <w:pPr>
      <w:pStyle w:val="DefaultText"/>
      <w:pBdr>
        <w:bottom w:val="single" w:sz="8" w:space="1" w:color="auto"/>
      </w:pBdr>
      <w:outlineLvl w:val="0"/>
      <w:rPr>
        <w:rStyle w:val="InitialStyle"/>
        <w:rFonts w:ascii="Arial" w:hAnsi="Arial" w:cs="Arial"/>
        <w:b/>
        <w:sz w:val="28"/>
        <w:szCs w:val="28"/>
        <w:lang w:val="en-GB" w:eastAsia="en-GB"/>
      </w:rPr>
    </w:pPr>
    <w:r>
      <w:rPr>
        <w:rFonts w:ascii="Arial" w:hAnsi="Arial" w:cs="Arial"/>
        <w:b/>
        <w:noProof/>
        <w:sz w:val="28"/>
        <w:szCs w:val="28"/>
        <w:lang w:val="en-IE"/>
      </w:rPr>
      <mc:AlternateContent>
        <mc:Choice Requires="wps">
          <w:drawing>
            <wp:anchor distT="0" distB="0" distL="0" distR="0" simplePos="0" relativeHeight="251665408" behindDoc="0" locked="0" layoutInCell="1" allowOverlap="1" wp14:anchorId="4821C071" wp14:editId="39AE785F">
              <wp:simplePos x="635" y="635"/>
              <wp:positionH relativeFrom="page">
                <wp:align>left</wp:align>
              </wp:positionH>
              <wp:positionV relativeFrom="page">
                <wp:align>top</wp:align>
              </wp:positionV>
              <wp:extent cx="1309370" cy="314325"/>
              <wp:effectExtent l="0" t="0" r="5080" b="9525"/>
              <wp:wrapNone/>
              <wp:docPr id="1259381153" name="Text Box 8"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09370" cy="314325"/>
                      </a:xfrm>
                      <a:prstGeom prst="rect">
                        <a:avLst/>
                      </a:prstGeom>
                      <a:noFill/>
                      <a:ln>
                        <a:noFill/>
                      </a:ln>
                    </wps:spPr>
                    <wps:txbx>
                      <w:txbxContent>
                        <w:p w14:paraId="2741FC6E" w14:textId="297DCC26"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21C071" id="_x0000_t202" coordsize="21600,21600" o:spt="202" path="m,l,21600r21600,l21600,xe">
              <v:stroke joinstyle="miter"/>
              <v:path gradientshapeok="t" o:connecttype="rect"/>
            </v:shapetype>
            <v:shape id="Text Box 8" o:spid="_x0000_s1034" type="#_x0000_t202" alt="Data Classification: Public" style="position:absolute;margin-left:0;margin-top:0;width:103.1pt;height:24.7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" filled="f" stroked="f">
              <v:textbox style="mso-fit-shape-to-text:t" inset="20pt,15pt,0,0">
                <w:txbxContent>
                  <w:p w14:paraId="2741FC6E" w14:textId="297DCC26" w:rsidR="009C30F0" w:rsidRPr="009C30F0" w:rsidRDefault="009C30F0" w:rsidP="009C30F0">
                    <w:pPr>
                      <w:rPr>
                        <w:rFonts w:ascii="Calibri" w:eastAsia="Calibri" w:hAnsi="Calibri" w:cs="Calibri"/>
                        <w:noProof/>
                        <w:color w:val="0000FF"/>
                        <w:sz w:val="16"/>
                        <w:szCs w:val="16"/>
                      </w:rPr>
                    </w:pPr>
                    <w:r w:rsidRPr="009C30F0">
                      <w:rPr>
                        <w:rFonts w:ascii="Calibri" w:eastAsia="Calibri" w:hAnsi="Calibri" w:cs="Calibri"/>
                        <w:noProof/>
                        <w:color w:val="0000FF"/>
                        <w:sz w:val="16"/>
                        <w:szCs w:val="16"/>
                      </w:rPr>
                      <w:t>Data Classification: Public</w:t>
                    </w:r>
                  </w:p>
                </w:txbxContent>
              </v:textbox>
              <w10:wrap anchorx="page" anchory="page"/>
            </v:shape>
          </w:pict>
        </mc:Fallback>
      </mc:AlternateContent>
    </w:r>
    <w:r w:rsidR="007B0E73">
      <w:rPr>
        <w:rStyle w:val="InitialStyle"/>
        <w:rFonts w:ascii="Arial" w:hAnsi="Arial" w:cs="Arial"/>
        <w:b/>
        <w:sz w:val="28"/>
        <w:szCs w:val="28"/>
        <w:lang w:val="en-IE"/>
      </w:rPr>
      <w:t>SECTION 1: INFORMATION FOR APPLICANTS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6AB7"/>
    <w:rsid w:val="0000763C"/>
    <w:rsid w:val="000079FB"/>
    <w:rsid w:val="00011DFA"/>
    <w:rsid w:val="00012C74"/>
    <w:rsid w:val="00013B79"/>
    <w:rsid w:val="000142D0"/>
    <w:rsid w:val="00016187"/>
    <w:rsid w:val="00023643"/>
    <w:rsid w:val="000242A2"/>
    <w:rsid w:val="0002440D"/>
    <w:rsid w:val="00024C7C"/>
    <w:rsid w:val="00025D7C"/>
    <w:rsid w:val="00027C8C"/>
    <w:rsid w:val="00027E04"/>
    <w:rsid w:val="00031FC7"/>
    <w:rsid w:val="000326F1"/>
    <w:rsid w:val="0003303E"/>
    <w:rsid w:val="00034648"/>
    <w:rsid w:val="000351E3"/>
    <w:rsid w:val="0003766E"/>
    <w:rsid w:val="00041559"/>
    <w:rsid w:val="00051B16"/>
    <w:rsid w:val="00053858"/>
    <w:rsid w:val="000545B4"/>
    <w:rsid w:val="00055C63"/>
    <w:rsid w:val="00055FC8"/>
    <w:rsid w:val="00056400"/>
    <w:rsid w:val="00057A45"/>
    <w:rsid w:val="00061A1C"/>
    <w:rsid w:val="00063557"/>
    <w:rsid w:val="0006608D"/>
    <w:rsid w:val="000663F7"/>
    <w:rsid w:val="00066879"/>
    <w:rsid w:val="0006694B"/>
    <w:rsid w:val="0006767C"/>
    <w:rsid w:val="00067DAA"/>
    <w:rsid w:val="0007254C"/>
    <w:rsid w:val="000728F7"/>
    <w:rsid w:val="000732CD"/>
    <w:rsid w:val="000753AB"/>
    <w:rsid w:val="00077581"/>
    <w:rsid w:val="000804D7"/>
    <w:rsid w:val="00083D13"/>
    <w:rsid w:val="00084FB7"/>
    <w:rsid w:val="00086ACA"/>
    <w:rsid w:val="00087CB8"/>
    <w:rsid w:val="00090BDF"/>
    <w:rsid w:val="000919A5"/>
    <w:rsid w:val="000A1164"/>
    <w:rsid w:val="000A1FAC"/>
    <w:rsid w:val="000A23A2"/>
    <w:rsid w:val="000A2C8C"/>
    <w:rsid w:val="000A301C"/>
    <w:rsid w:val="000A36B5"/>
    <w:rsid w:val="000A7CCA"/>
    <w:rsid w:val="000B051B"/>
    <w:rsid w:val="000B0781"/>
    <w:rsid w:val="000B7D7E"/>
    <w:rsid w:val="000C3EB9"/>
    <w:rsid w:val="000C5364"/>
    <w:rsid w:val="000C58E9"/>
    <w:rsid w:val="000C5C3A"/>
    <w:rsid w:val="000C789F"/>
    <w:rsid w:val="000D1EE1"/>
    <w:rsid w:val="000D557A"/>
    <w:rsid w:val="000D637B"/>
    <w:rsid w:val="000D63BA"/>
    <w:rsid w:val="000D7FD7"/>
    <w:rsid w:val="000E110A"/>
    <w:rsid w:val="000E41A0"/>
    <w:rsid w:val="000E5AC3"/>
    <w:rsid w:val="000E686B"/>
    <w:rsid w:val="000E7427"/>
    <w:rsid w:val="000E754C"/>
    <w:rsid w:val="000E7960"/>
    <w:rsid w:val="000F0696"/>
    <w:rsid w:val="000F2E1A"/>
    <w:rsid w:val="000F362E"/>
    <w:rsid w:val="000F4EC1"/>
    <w:rsid w:val="000F53AE"/>
    <w:rsid w:val="001012B0"/>
    <w:rsid w:val="00102AA5"/>
    <w:rsid w:val="00104D65"/>
    <w:rsid w:val="001053FC"/>
    <w:rsid w:val="00106166"/>
    <w:rsid w:val="0010662D"/>
    <w:rsid w:val="00110DFF"/>
    <w:rsid w:val="00111396"/>
    <w:rsid w:val="001118A5"/>
    <w:rsid w:val="001118FA"/>
    <w:rsid w:val="00111E26"/>
    <w:rsid w:val="00116D5D"/>
    <w:rsid w:val="0012197A"/>
    <w:rsid w:val="00122AAB"/>
    <w:rsid w:val="0012470B"/>
    <w:rsid w:val="0012739B"/>
    <w:rsid w:val="00130A1F"/>
    <w:rsid w:val="00130A3C"/>
    <w:rsid w:val="00130A61"/>
    <w:rsid w:val="00130D52"/>
    <w:rsid w:val="00137823"/>
    <w:rsid w:val="00137E50"/>
    <w:rsid w:val="00142298"/>
    <w:rsid w:val="00143EF0"/>
    <w:rsid w:val="00144552"/>
    <w:rsid w:val="00144995"/>
    <w:rsid w:val="00144D00"/>
    <w:rsid w:val="00145C7C"/>
    <w:rsid w:val="00145CB2"/>
    <w:rsid w:val="00146171"/>
    <w:rsid w:val="00150EF8"/>
    <w:rsid w:val="00152562"/>
    <w:rsid w:val="00152F4C"/>
    <w:rsid w:val="00153922"/>
    <w:rsid w:val="00153E13"/>
    <w:rsid w:val="00156DBA"/>
    <w:rsid w:val="00162746"/>
    <w:rsid w:val="001630AD"/>
    <w:rsid w:val="00163CE3"/>
    <w:rsid w:val="00164E66"/>
    <w:rsid w:val="00167C7A"/>
    <w:rsid w:val="00170F9D"/>
    <w:rsid w:val="00172728"/>
    <w:rsid w:val="00172FDA"/>
    <w:rsid w:val="001741C8"/>
    <w:rsid w:val="00175B2C"/>
    <w:rsid w:val="00176604"/>
    <w:rsid w:val="00176E50"/>
    <w:rsid w:val="00181555"/>
    <w:rsid w:val="00183BEF"/>
    <w:rsid w:val="00183D56"/>
    <w:rsid w:val="00185D83"/>
    <w:rsid w:val="00185FF7"/>
    <w:rsid w:val="00190B20"/>
    <w:rsid w:val="001934E0"/>
    <w:rsid w:val="001947FF"/>
    <w:rsid w:val="00196A9B"/>
    <w:rsid w:val="00197973"/>
    <w:rsid w:val="001A07A4"/>
    <w:rsid w:val="001A07D1"/>
    <w:rsid w:val="001A0CCE"/>
    <w:rsid w:val="001A257A"/>
    <w:rsid w:val="001A2E83"/>
    <w:rsid w:val="001A4F7D"/>
    <w:rsid w:val="001A5E73"/>
    <w:rsid w:val="001A63FD"/>
    <w:rsid w:val="001A6A03"/>
    <w:rsid w:val="001B0903"/>
    <w:rsid w:val="001B0CC1"/>
    <w:rsid w:val="001B0E1D"/>
    <w:rsid w:val="001B2746"/>
    <w:rsid w:val="001B2B3D"/>
    <w:rsid w:val="001B3587"/>
    <w:rsid w:val="001B47A5"/>
    <w:rsid w:val="001B7D26"/>
    <w:rsid w:val="001B7E59"/>
    <w:rsid w:val="001C05CA"/>
    <w:rsid w:val="001C0E29"/>
    <w:rsid w:val="001C0E5F"/>
    <w:rsid w:val="001C19FC"/>
    <w:rsid w:val="001C23A7"/>
    <w:rsid w:val="001C2495"/>
    <w:rsid w:val="001C39D7"/>
    <w:rsid w:val="001C4348"/>
    <w:rsid w:val="001C4663"/>
    <w:rsid w:val="001D0AEE"/>
    <w:rsid w:val="001D2849"/>
    <w:rsid w:val="001D2B82"/>
    <w:rsid w:val="001D3998"/>
    <w:rsid w:val="001D4FD5"/>
    <w:rsid w:val="001D50E1"/>
    <w:rsid w:val="001D59BC"/>
    <w:rsid w:val="001D75A8"/>
    <w:rsid w:val="001D7A44"/>
    <w:rsid w:val="001D7E0B"/>
    <w:rsid w:val="001E0F36"/>
    <w:rsid w:val="001E16A2"/>
    <w:rsid w:val="001E5BC9"/>
    <w:rsid w:val="001E6B21"/>
    <w:rsid w:val="001E7966"/>
    <w:rsid w:val="001E7B6B"/>
    <w:rsid w:val="001F297C"/>
    <w:rsid w:val="001F37A2"/>
    <w:rsid w:val="001F3E33"/>
    <w:rsid w:val="001F4681"/>
    <w:rsid w:val="001F4B7A"/>
    <w:rsid w:val="001F4D3E"/>
    <w:rsid w:val="001F56D8"/>
    <w:rsid w:val="001F57B8"/>
    <w:rsid w:val="001F6A33"/>
    <w:rsid w:val="00200972"/>
    <w:rsid w:val="0020124E"/>
    <w:rsid w:val="0020144B"/>
    <w:rsid w:val="00203AE1"/>
    <w:rsid w:val="002107BB"/>
    <w:rsid w:val="00210D75"/>
    <w:rsid w:val="00213E99"/>
    <w:rsid w:val="00217F0F"/>
    <w:rsid w:val="0022181E"/>
    <w:rsid w:val="00221993"/>
    <w:rsid w:val="0022335C"/>
    <w:rsid w:val="00225971"/>
    <w:rsid w:val="00225AFE"/>
    <w:rsid w:val="00225EBD"/>
    <w:rsid w:val="0022642F"/>
    <w:rsid w:val="00232713"/>
    <w:rsid w:val="00237E6B"/>
    <w:rsid w:val="00240823"/>
    <w:rsid w:val="00244B48"/>
    <w:rsid w:val="002505D7"/>
    <w:rsid w:val="0025251B"/>
    <w:rsid w:val="00253720"/>
    <w:rsid w:val="00255C76"/>
    <w:rsid w:val="00261339"/>
    <w:rsid w:val="00261B10"/>
    <w:rsid w:val="00262AA1"/>
    <w:rsid w:val="00262E87"/>
    <w:rsid w:val="00264833"/>
    <w:rsid w:val="00266EA8"/>
    <w:rsid w:val="00273209"/>
    <w:rsid w:val="00273A42"/>
    <w:rsid w:val="00273C4C"/>
    <w:rsid w:val="00274EC4"/>
    <w:rsid w:val="002764E0"/>
    <w:rsid w:val="002808D4"/>
    <w:rsid w:val="00280952"/>
    <w:rsid w:val="00281748"/>
    <w:rsid w:val="002838E6"/>
    <w:rsid w:val="002845F9"/>
    <w:rsid w:val="00284795"/>
    <w:rsid w:val="00285556"/>
    <w:rsid w:val="00286944"/>
    <w:rsid w:val="0029054E"/>
    <w:rsid w:val="00290D60"/>
    <w:rsid w:val="00290F2E"/>
    <w:rsid w:val="00295040"/>
    <w:rsid w:val="002956BF"/>
    <w:rsid w:val="00296BDF"/>
    <w:rsid w:val="002A023D"/>
    <w:rsid w:val="002A0C13"/>
    <w:rsid w:val="002A150F"/>
    <w:rsid w:val="002A1871"/>
    <w:rsid w:val="002A4C4C"/>
    <w:rsid w:val="002A5410"/>
    <w:rsid w:val="002B07D3"/>
    <w:rsid w:val="002B1C55"/>
    <w:rsid w:val="002B1C66"/>
    <w:rsid w:val="002B2F15"/>
    <w:rsid w:val="002B4D87"/>
    <w:rsid w:val="002B5092"/>
    <w:rsid w:val="002B5813"/>
    <w:rsid w:val="002B641C"/>
    <w:rsid w:val="002B694D"/>
    <w:rsid w:val="002B737A"/>
    <w:rsid w:val="002C0B71"/>
    <w:rsid w:val="002C3656"/>
    <w:rsid w:val="002C37B8"/>
    <w:rsid w:val="002C3B95"/>
    <w:rsid w:val="002C7291"/>
    <w:rsid w:val="002C77A6"/>
    <w:rsid w:val="002D2A55"/>
    <w:rsid w:val="002D3223"/>
    <w:rsid w:val="002D3AE5"/>
    <w:rsid w:val="002D43F8"/>
    <w:rsid w:val="002D46AF"/>
    <w:rsid w:val="002D4F87"/>
    <w:rsid w:val="002D59B4"/>
    <w:rsid w:val="002E1084"/>
    <w:rsid w:val="002E3D96"/>
    <w:rsid w:val="002E472D"/>
    <w:rsid w:val="002E50D2"/>
    <w:rsid w:val="002E566F"/>
    <w:rsid w:val="002E6833"/>
    <w:rsid w:val="002F59C1"/>
    <w:rsid w:val="002F77EF"/>
    <w:rsid w:val="00300607"/>
    <w:rsid w:val="0030070C"/>
    <w:rsid w:val="003012ED"/>
    <w:rsid w:val="0030155B"/>
    <w:rsid w:val="00304E4D"/>
    <w:rsid w:val="00307018"/>
    <w:rsid w:val="0030790E"/>
    <w:rsid w:val="00310EC0"/>
    <w:rsid w:val="0031245C"/>
    <w:rsid w:val="00313785"/>
    <w:rsid w:val="00313F7D"/>
    <w:rsid w:val="00316C5B"/>
    <w:rsid w:val="00317D5B"/>
    <w:rsid w:val="00320AC6"/>
    <w:rsid w:val="00325C85"/>
    <w:rsid w:val="00326E3D"/>
    <w:rsid w:val="003271AB"/>
    <w:rsid w:val="003319BA"/>
    <w:rsid w:val="00331F13"/>
    <w:rsid w:val="00332D94"/>
    <w:rsid w:val="003359A7"/>
    <w:rsid w:val="00335BBE"/>
    <w:rsid w:val="00335C1E"/>
    <w:rsid w:val="0033618F"/>
    <w:rsid w:val="003409CA"/>
    <w:rsid w:val="0034203D"/>
    <w:rsid w:val="00342330"/>
    <w:rsid w:val="00342AE7"/>
    <w:rsid w:val="00343987"/>
    <w:rsid w:val="003455DD"/>
    <w:rsid w:val="00345EF0"/>
    <w:rsid w:val="003475A4"/>
    <w:rsid w:val="0034793B"/>
    <w:rsid w:val="0035005E"/>
    <w:rsid w:val="00352974"/>
    <w:rsid w:val="003542BB"/>
    <w:rsid w:val="00355834"/>
    <w:rsid w:val="00355F19"/>
    <w:rsid w:val="00356268"/>
    <w:rsid w:val="003564E2"/>
    <w:rsid w:val="00356C79"/>
    <w:rsid w:val="003576D7"/>
    <w:rsid w:val="00360851"/>
    <w:rsid w:val="0036218E"/>
    <w:rsid w:val="00362F4E"/>
    <w:rsid w:val="003636EA"/>
    <w:rsid w:val="00364F7D"/>
    <w:rsid w:val="00366E28"/>
    <w:rsid w:val="00371C13"/>
    <w:rsid w:val="0037212D"/>
    <w:rsid w:val="00372B09"/>
    <w:rsid w:val="00372F21"/>
    <w:rsid w:val="00374764"/>
    <w:rsid w:val="00374E27"/>
    <w:rsid w:val="0037602E"/>
    <w:rsid w:val="00377739"/>
    <w:rsid w:val="0037793B"/>
    <w:rsid w:val="00377DEA"/>
    <w:rsid w:val="003821D4"/>
    <w:rsid w:val="00382A91"/>
    <w:rsid w:val="00383C8A"/>
    <w:rsid w:val="003865E7"/>
    <w:rsid w:val="00387120"/>
    <w:rsid w:val="00390CC3"/>
    <w:rsid w:val="00396C66"/>
    <w:rsid w:val="003979C9"/>
    <w:rsid w:val="00397BF1"/>
    <w:rsid w:val="003A1021"/>
    <w:rsid w:val="003A4BA8"/>
    <w:rsid w:val="003A5E92"/>
    <w:rsid w:val="003A73F3"/>
    <w:rsid w:val="003B0014"/>
    <w:rsid w:val="003B071F"/>
    <w:rsid w:val="003B13D4"/>
    <w:rsid w:val="003B1D68"/>
    <w:rsid w:val="003B4323"/>
    <w:rsid w:val="003B44B9"/>
    <w:rsid w:val="003B5A89"/>
    <w:rsid w:val="003B6926"/>
    <w:rsid w:val="003C01C5"/>
    <w:rsid w:val="003C079F"/>
    <w:rsid w:val="003C0B10"/>
    <w:rsid w:val="003C2AB5"/>
    <w:rsid w:val="003C346E"/>
    <w:rsid w:val="003C45D8"/>
    <w:rsid w:val="003C5166"/>
    <w:rsid w:val="003C6038"/>
    <w:rsid w:val="003D00CA"/>
    <w:rsid w:val="003D0D4F"/>
    <w:rsid w:val="003D1795"/>
    <w:rsid w:val="003D2A7B"/>
    <w:rsid w:val="003D492C"/>
    <w:rsid w:val="003D4FA2"/>
    <w:rsid w:val="003E188B"/>
    <w:rsid w:val="003E1C1F"/>
    <w:rsid w:val="003E2290"/>
    <w:rsid w:val="003E2938"/>
    <w:rsid w:val="003E3073"/>
    <w:rsid w:val="003E509A"/>
    <w:rsid w:val="003E5681"/>
    <w:rsid w:val="003F00D0"/>
    <w:rsid w:val="003F029E"/>
    <w:rsid w:val="003F05B1"/>
    <w:rsid w:val="003F104E"/>
    <w:rsid w:val="003F12B2"/>
    <w:rsid w:val="003F2355"/>
    <w:rsid w:val="003F3B97"/>
    <w:rsid w:val="003F3CED"/>
    <w:rsid w:val="003F70C0"/>
    <w:rsid w:val="00400272"/>
    <w:rsid w:val="004026FE"/>
    <w:rsid w:val="004057D8"/>
    <w:rsid w:val="0040777E"/>
    <w:rsid w:val="00411A15"/>
    <w:rsid w:val="00411CFB"/>
    <w:rsid w:val="00412998"/>
    <w:rsid w:val="004131D5"/>
    <w:rsid w:val="00417131"/>
    <w:rsid w:val="00421354"/>
    <w:rsid w:val="004231DC"/>
    <w:rsid w:val="004238FA"/>
    <w:rsid w:val="004256F6"/>
    <w:rsid w:val="00425BAA"/>
    <w:rsid w:val="00427125"/>
    <w:rsid w:val="004307C9"/>
    <w:rsid w:val="00433637"/>
    <w:rsid w:val="0043422B"/>
    <w:rsid w:val="004353BE"/>
    <w:rsid w:val="00436553"/>
    <w:rsid w:val="00437839"/>
    <w:rsid w:val="004408EA"/>
    <w:rsid w:val="00440A71"/>
    <w:rsid w:val="0044117D"/>
    <w:rsid w:val="0044229E"/>
    <w:rsid w:val="00444674"/>
    <w:rsid w:val="00444A80"/>
    <w:rsid w:val="004454D5"/>
    <w:rsid w:val="00447F46"/>
    <w:rsid w:val="00447F5A"/>
    <w:rsid w:val="004524E6"/>
    <w:rsid w:val="0045336E"/>
    <w:rsid w:val="00456941"/>
    <w:rsid w:val="00456D8C"/>
    <w:rsid w:val="004578F2"/>
    <w:rsid w:val="00462093"/>
    <w:rsid w:val="00462303"/>
    <w:rsid w:val="0046378B"/>
    <w:rsid w:val="004660E1"/>
    <w:rsid w:val="0046739F"/>
    <w:rsid w:val="00474340"/>
    <w:rsid w:val="00476574"/>
    <w:rsid w:val="0047677E"/>
    <w:rsid w:val="0047794E"/>
    <w:rsid w:val="004804DE"/>
    <w:rsid w:val="00480B91"/>
    <w:rsid w:val="004855E2"/>
    <w:rsid w:val="0049200F"/>
    <w:rsid w:val="00492D6A"/>
    <w:rsid w:val="0049576F"/>
    <w:rsid w:val="004961F9"/>
    <w:rsid w:val="00496794"/>
    <w:rsid w:val="004A051C"/>
    <w:rsid w:val="004A0766"/>
    <w:rsid w:val="004A140A"/>
    <w:rsid w:val="004A5B69"/>
    <w:rsid w:val="004A6911"/>
    <w:rsid w:val="004A6E44"/>
    <w:rsid w:val="004B142B"/>
    <w:rsid w:val="004B4511"/>
    <w:rsid w:val="004B621D"/>
    <w:rsid w:val="004B667E"/>
    <w:rsid w:val="004B78E9"/>
    <w:rsid w:val="004C025B"/>
    <w:rsid w:val="004C0382"/>
    <w:rsid w:val="004C0B79"/>
    <w:rsid w:val="004C0E9B"/>
    <w:rsid w:val="004C13D6"/>
    <w:rsid w:val="004C1474"/>
    <w:rsid w:val="004C3A8A"/>
    <w:rsid w:val="004C513B"/>
    <w:rsid w:val="004C52A7"/>
    <w:rsid w:val="004C604F"/>
    <w:rsid w:val="004C7134"/>
    <w:rsid w:val="004C7428"/>
    <w:rsid w:val="004D255B"/>
    <w:rsid w:val="004D3028"/>
    <w:rsid w:val="004E1519"/>
    <w:rsid w:val="004E1732"/>
    <w:rsid w:val="004E22FB"/>
    <w:rsid w:val="004E411D"/>
    <w:rsid w:val="004E6BF2"/>
    <w:rsid w:val="004E726F"/>
    <w:rsid w:val="004F0823"/>
    <w:rsid w:val="004F09E8"/>
    <w:rsid w:val="004F4ED5"/>
    <w:rsid w:val="004F6BFD"/>
    <w:rsid w:val="00500ACF"/>
    <w:rsid w:val="00501872"/>
    <w:rsid w:val="00501D78"/>
    <w:rsid w:val="005021BA"/>
    <w:rsid w:val="00503887"/>
    <w:rsid w:val="005042EF"/>
    <w:rsid w:val="0050507E"/>
    <w:rsid w:val="005051EE"/>
    <w:rsid w:val="005057E1"/>
    <w:rsid w:val="00505DDB"/>
    <w:rsid w:val="00507118"/>
    <w:rsid w:val="005111F9"/>
    <w:rsid w:val="005124BB"/>
    <w:rsid w:val="005129E9"/>
    <w:rsid w:val="0051301C"/>
    <w:rsid w:val="005131F2"/>
    <w:rsid w:val="00513A27"/>
    <w:rsid w:val="0051447B"/>
    <w:rsid w:val="0051450F"/>
    <w:rsid w:val="005167EF"/>
    <w:rsid w:val="00517DD6"/>
    <w:rsid w:val="00520BA4"/>
    <w:rsid w:val="00521B84"/>
    <w:rsid w:val="00522F15"/>
    <w:rsid w:val="00525EBE"/>
    <w:rsid w:val="005270F9"/>
    <w:rsid w:val="00527CED"/>
    <w:rsid w:val="00527D39"/>
    <w:rsid w:val="00531F5A"/>
    <w:rsid w:val="00532655"/>
    <w:rsid w:val="0053440A"/>
    <w:rsid w:val="00537C49"/>
    <w:rsid w:val="00540BA7"/>
    <w:rsid w:val="00541487"/>
    <w:rsid w:val="005425DC"/>
    <w:rsid w:val="005436A8"/>
    <w:rsid w:val="005449DD"/>
    <w:rsid w:val="0054538B"/>
    <w:rsid w:val="00546286"/>
    <w:rsid w:val="00546A59"/>
    <w:rsid w:val="0054771C"/>
    <w:rsid w:val="00551FD5"/>
    <w:rsid w:val="0055324B"/>
    <w:rsid w:val="0055477B"/>
    <w:rsid w:val="005553FB"/>
    <w:rsid w:val="00557D6B"/>
    <w:rsid w:val="00563345"/>
    <w:rsid w:val="00563D55"/>
    <w:rsid w:val="005649FC"/>
    <w:rsid w:val="00564F29"/>
    <w:rsid w:val="0056687E"/>
    <w:rsid w:val="005673F4"/>
    <w:rsid w:val="00570401"/>
    <w:rsid w:val="00570AEB"/>
    <w:rsid w:val="0057196E"/>
    <w:rsid w:val="005725C0"/>
    <w:rsid w:val="005725E2"/>
    <w:rsid w:val="00572767"/>
    <w:rsid w:val="005727CB"/>
    <w:rsid w:val="00573AE0"/>
    <w:rsid w:val="00574307"/>
    <w:rsid w:val="005749F1"/>
    <w:rsid w:val="00575D06"/>
    <w:rsid w:val="00576CC6"/>
    <w:rsid w:val="00576FD2"/>
    <w:rsid w:val="005777ED"/>
    <w:rsid w:val="0058040C"/>
    <w:rsid w:val="00583748"/>
    <w:rsid w:val="00583EDB"/>
    <w:rsid w:val="00584169"/>
    <w:rsid w:val="00585165"/>
    <w:rsid w:val="005863F1"/>
    <w:rsid w:val="00591A35"/>
    <w:rsid w:val="005A0543"/>
    <w:rsid w:val="005A0D9D"/>
    <w:rsid w:val="005A164E"/>
    <w:rsid w:val="005A3019"/>
    <w:rsid w:val="005B19EF"/>
    <w:rsid w:val="005B230A"/>
    <w:rsid w:val="005B25C3"/>
    <w:rsid w:val="005B5C4A"/>
    <w:rsid w:val="005B6280"/>
    <w:rsid w:val="005B6533"/>
    <w:rsid w:val="005B77CB"/>
    <w:rsid w:val="005B7E75"/>
    <w:rsid w:val="005C1B87"/>
    <w:rsid w:val="005C1FA8"/>
    <w:rsid w:val="005C5165"/>
    <w:rsid w:val="005C5A46"/>
    <w:rsid w:val="005C5C59"/>
    <w:rsid w:val="005C6DCC"/>
    <w:rsid w:val="005C77DC"/>
    <w:rsid w:val="005D1550"/>
    <w:rsid w:val="005D2B9E"/>
    <w:rsid w:val="005D312E"/>
    <w:rsid w:val="005D35E5"/>
    <w:rsid w:val="005D7C30"/>
    <w:rsid w:val="005E095C"/>
    <w:rsid w:val="005E5E77"/>
    <w:rsid w:val="005E6511"/>
    <w:rsid w:val="005E7871"/>
    <w:rsid w:val="005E7AF5"/>
    <w:rsid w:val="005F1D75"/>
    <w:rsid w:val="005F22E5"/>
    <w:rsid w:val="005F49E3"/>
    <w:rsid w:val="005F799B"/>
    <w:rsid w:val="00600806"/>
    <w:rsid w:val="006009F1"/>
    <w:rsid w:val="00600F28"/>
    <w:rsid w:val="006012EC"/>
    <w:rsid w:val="00601868"/>
    <w:rsid w:val="006027FE"/>
    <w:rsid w:val="006032C5"/>
    <w:rsid w:val="00606202"/>
    <w:rsid w:val="00607084"/>
    <w:rsid w:val="00607237"/>
    <w:rsid w:val="00607607"/>
    <w:rsid w:val="00610650"/>
    <w:rsid w:val="006128B3"/>
    <w:rsid w:val="00612EFF"/>
    <w:rsid w:val="00617421"/>
    <w:rsid w:val="00622078"/>
    <w:rsid w:val="00622829"/>
    <w:rsid w:val="00622B36"/>
    <w:rsid w:val="00622CE7"/>
    <w:rsid w:val="006240E1"/>
    <w:rsid w:val="006249F1"/>
    <w:rsid w:val="00624BF8"/>
    <w:rsid w:val="00625C1C"/>
    <w:rsid w:val="00632872"/>
    <w:rsid w:val="00633A07"/>
    <w:rsid w:val="00636C9F"/>
    <w:rsid w:val="00640494"/>
    <w:rsid w:val="0064243D"/>
    <w:rsid w:val="006424ED"/>
    <w:rsid w:val="00642570"/>
    <w:rsid w:val="0064595A"/>
    <w:rsid w:val="006459D7"/>
    <w:rsid w:val="00646443"/>
    <w:rsid w:val="0065057A"/>
    <w:rsid w:val="00650E3F"/>
    <w:rsid w:val="006515E0"/>
    <w:rsid w:val="006527A2"/>
    <w:rsid w:val="00653E80"/>
    <w:rsid w:val="00655747"/>
    <w:rsid w:val="00661AB7"/>
    <w:rsid w:val="00662654"/>
    <w:rsid w:val="006629BB"/>
    <w:rsid w:val="006636AF"/>
    <w:rsid w:val="006640AD"/>
    <w:rsid w:val="006668FF"/>
    <w:rsid w:val="0066701B"/>
    <w:rsid w:val="006705C3"/>
    <w:rsid w:val="00670EA7"/>
    <w:rsid w:val="00674BDD"/>
    <w:rsid w:val="006769C9"/>
    <w:rsid w:val="006821EE"/>
    <w:rsid w:val="006842B6"/>
    <w:rsid w:val="00686F44"/>
    <w:rsid w:val="00687994"/>
    <w:rsid w:val="00687A19"/>
    <w:rsid w:val="00691284"/>
    <w:rsid w:val="00691C7F"/>
    <w:rsid w:val="00694406"/>
    <w:rsid w:val="006945F5"/>
    <w:rsid w:val="00695BE8"/>
    <w:rsid w:val="00695F2C"/>
    <w:rsid w:val="00696B62"/>
    <w:rsid w:val="006A0CD5"/>
    <w:rsid w:val="006A42F8"/>
    <w:rsid w:val="006A5C16"/>
    <w:rsid w:val="006A6CDF"/>
    <w:rsid w:val="006B2C01"/>
    <w:rsid w:val="006B4063"/>
    <w:rsid w:val="006C0090"/>
    <w:rsid w:val="006C134B"/>
    <w:rsid w:val="006C4632"/>
    <w:rsid w:val="006C53A7"/>
    <w:rsid w:val="006C7302"/>
    <w:rsid w:val="006D0945"/>
    <w:rsid w:val="006D2152"/>
    <w:rsid w:val="006D3487"/>
    <w:rsid w:val="006D3F42"/>
    <w:rsid w:val="006D46F8"/>
    <w:rsid w:val="006D479E"/>
    <w:rsid w:val="006D51FC"/>
    <w:rsid w:val="006D6FB3"/>
    <w:rsid w:val="006D7969"/>
    <w:rsid w:val="006E0E1F"/>
    <w:rsid w:val="006E183B"/>
    <w:rsid w:val="006E1D7E"/>
    <w:rsid w:val="006E3150"/>
    <w:rsid w:val="006E3AE1"/>
    <w:rsid w:val="006E5314"/>
    <w:rsid w:val="006E5500"/>
    <w:rsid w:val="006E5A22"/>
    <w:rsid w:val="006E6267"/>
    <w:rsid w:val="006E7169"/>
    <w:rsid w:val="006E7DDE"/>
    <w:rsid w:val="006F0F89"/>
    <w:rsid w:val="006F3D47"/>
    <w:rsid w:val="006F53B6"/>
    <w:rsid w:val="006F5E0C"/>
    <w:rsid w:val="006F60F4"/>
    <w:rsid w:val="007064E4"/>
    <w:rsid w:val="007069BA"/>
    <w:rsid w:val="0070785E"/>
    <w:rsid w:val="00710F17"/>
    <w:rsid w:val="00711EAE"/>
    <w:rsid w:val="00713B0E"/>
    <w:rsid w:val="007179A4"/>
    <w:rsid w:val="00720D51"/>
    <w:rsid w:val="00721D87"/>
    <w:rsid w:val="00722A9C"/>
    <w:rsid w:val="007233C4"/>
    <w:rsid w:val="00724F1C"/>
    <w:rsid w:val="0072562E"/>
    <w:rsid w:val="007267E1"/>
    <w:rsid w:val="00726AC6"/>
    <w:rsid w:val="00726F63"/>
    <w:rsid w:val="0072723A"/>
    <w:rsid w:val="007303D1"/>
    <w:rsid w:val="0073101D"/>
    <w:rsid w:val="00731405"/>
    <w:rsid w:val="00731A74"/>
    <w:rsid w:val="00732EDB"/>
    <w:rsid w:val="007337FC"/>
    <w:rsid w:val="007357F8"/>
    <w:rsid w:val="007365F3"/>
    <w:rsid w:val="007416B1"/>
    <w:rsid w:val="00741F3A"/>
    <w:rsid w:val="007437B5"/>
    <w:rsid w:val="007465EA"/>
    <w:rsid w:val="00746817"/>
    <w:rsid w:val="0074772E"/>
    <w:rsid w:val="00747A26"/>
    <w:rsid w:val="00750148"/>
    <w:rsid w:val="0075038B"/>
    <w:rsid w:val="00750F78"/>
    <w:rsid w:val="007517A8"/>
    <w:rsid w:val="00751E21"/>
    <w:rsid w:val="00753260"/>
    <w:rsid w:val="00755F5D"/>
    <w:rsid w:val="0076051B"/>
    <w:rsid w:val="007618BD"/>
    <w:rsid w:val="00763FDF"/>
    <w:rsid w:val="007659B3"/>
    <w:rsid w:val="007703EA"/>
    <w:rsid w:val="007730CF"/>
    <w:rsid w:val="00780A6D"/>
    <w:rsid w:val="00780CFF"/>
    <w:rsid w:val="0078353E"/>
    <w:rsid w:val="00787BBB"/>
    <w:rsid w:val="00791D55"/>
    <w:rsid w:val="0079387A"/>
    <w:rsid w:val="00794131"/>
    <w:rsid w:val="0079488B"/>
    <w:rsid w:val="007951F6"/>
    <w:rsid w:val="00795609"/>
    <w:rsid w:val="007A04C5"/>
    <w:rsid w:val="007A1C83"/>
    <w:rsid w:val="007A25F6"/>
    <w:rsid w:val="007A2771"/>
    <w:rsid w:val="007B0E73"/>
    <w:rsid w:val="007B240D"/>
    <w:rsid w:val="007B5536"/>
    <w:rsid w:val="007B5A70"/>
    <w:rsid w:val="007B71B0"/>
    <w:rsid w:val="007C0561"/>
    <w:rsid w:val="007C17C4"/>
    <w:rsid w:val="007C1D8E"/>
    <w:rsid w:val="007C3BA5"/>
    <w:rsid w:val="007C4962"/>
    <w:rsid w:val="007C6808"/>
    <w:rsid w:val="007D007F"/>
    <w:rsid w:val="007D33FD"/>
    <w:rsid w:val="007D3F4E"/>
    <w:rsid w:val="007D4BE8"/>
    <w:rsid w:val="007D4CCE"/>
    <w:rsid w:val="007D6820"/>
    <w:rsid w:val="007E1328"/>
    <w:rsid w:val="007E2161"/>
    <w:rsid w:val="007E3003"/>
    <w:rsid w:val="007E4160"/>
    <w:rsid w:val="007E4448"/>
    <w:rsid w:val="007E5171"/>
    <w:rsid w:val="007E54A5"/>
    <w:rsid w:val="007E5647"/>
    <w:rsid w:val="007E6EF4"/>
    <w:rsid w:val="007F14C4"/>
    <w:rsid w:val="007F7720"/>
    <w:rsid w:val="007F7FC6"/>
    <w:rsid w:val="00801403"/>
    <w:rsid w:val="00801936"/>
    <w:rsid w:val="00802F46"/>
    <w:rsid w:val="00802FEE"/>
    <w:rsid w:val="00804372"/>
    <w:rsid w:val="00804976"/>
    <w:rsid w:val="00805C93"/>
    <w:rsid w:val="008114EC"/>
    <w:rsid w:val="0081202D"/>
    <w:rsid w:val="00812599"/>
    <w:rsid w:val="00813226"/>
    <w:rsid w:val="0082149C"/>
    <w:rsid w:val="008227E3"/>
    <w:rsid w:val="008235EC"/>
    <w:rsid w:val="0082497C"/>
    <w:rsid w:val="00825179"/>
    <w:rsid w:val="00827ED8"/>
    <w:rsid w:val="0083039F"/>
    <w:rsid w:val="00831094"/>
    <w:rsid w:val="00831784"/>
    <w:rsid w:val="00831E44"/>
    <w:rsid w:val="008331C2"/>
    <w:rsid w:val="008342D2"/>
    <w:rsid w:val="00835366"/>
    <w:rsid w:val="008354A8"/>
    <w:rsid w:val="00835752"/>
    <w:rsid w:val="00835E23"/>
    <w:rsid w:val="00836BE2"/>
    <w:rsid w:val="008371C8"/>
    <w:rsid w:val="00837930"/>
    <w:rsid w:val="008406D5"/>
    <w:rsid w:val="00841993"/>
    <w:rsid w:val="00843AA7"/>
    <w:rsid w:val="00844BB0"/>
    <w:rsid w:val="00844EB8"/>
    <w:rsid w:val="0084526F"/>
    <w:rsid w:val="00846F84"/>
    <w:rsid w:val="008476DE"/>
    <w:rsid w:val="00847E5D"/>
    <w:rsid w:val="00847EAB"/>
    <w:rsid w:val="00851E97"/>
    <w:rsid w:val="00852A22"/>
    <w:rsid w:val="008559FC"/>
    <w:rsid w:val="00856BB1"/>
    <w:rsid w:val="00857118"/>
    <w:rsid w:val="008602AC"/>
    <w:rsid w:val="008615B7"/>
    <w:rsid w:val="00863E2A"/>
    <w:rsid w:val="00865472"/>
    <w:rsid w:val="0086794B"/>
    <w:rsid w:val="00867B3C"/>
    <w:rsid w:val="00867B7D"/>
    <w:rsid w:val="00867E2F"/>
    <w:rsid w:val="00872630"/>
    <w:rsid w:val="008736F3"/>
    <w:rsid w:val="008751EB"/>
    <w:rsid w:val="00877FB3"/>
    <w:rsid w:val="00880B59"/>
    <w:rsid w:val="008819D1"/>
    <w:rsid w:val="00883153"/>
    <w:rsid w:val="00883E3F"/>
    <w:rsid w:val="00884C35"/>
    <w:rsid w:val="00885AD0"/>
    <w:rsid w:val="00886779"/>
    <w:rsid w:val="00887921"/>
    <w:rsid w:val="008925FE"/>
    <w:rsid w:val="00892E19"/>
    <w:rsid w:val="00893ECF"/>
    <w:rsid w:val="008943D3"/>
    <w:rsid w:val="00894960"/>
    <w:rsid w:val="0089514C"/>
    <w:rsid w:val="008962D1"/>
    <w:rsid w:val="008A1288"/>
    <w:rsid w:val="008A3077"/>
    <w:rsid w:val="008A4880"/>
    <w:rsid w:val="008A5B41"/>
    <w:rsid w:val="008A6162"/>
    <w:rsid w:val="008B0FA7"/>
    <w:rsid w:val="008B1D93"/>
    <w:rsid w:val="008B25FC"/>
    <w:rsid w:val="008B2F28"/>
    <w:rsid w:val="008B564A"/>
    <w:rsid w:val="008B5DCE"/>
    <w:rsid w:val="008B5DEE"/>
    <w:rsid w:val="008B7AB3"/>
    <w:rsid w:val="008C0545"/>
    <w:rsid w:val="008C05E5"/>
    <w:rsid w:val="008C2EBE"/>
    <w:rsid w:val="008C3BE2"/>
    <w:rsid w:val="008C3D78"/>
    <w:rsid w:val="008C7EDC"/>
    <w:rsid w:val="008D0356"/>
    <w:rsid w:val="008D1303"/>
    <w:rsid w:val="008D14D7"/>
    <w:rsid w:val="008D1C68"/>
    <w:rsid w:val="008D2700"/>
    <w:rsid w:val="008D3257"/>
    <w:rsid w:val="008D33BA"/>
    <w:rsid w:val="008D42ED"/>
    <w:rsid w:val="008D5722"/>
    <w:rsid w:val="008D6910"/>
    <w:rsid w:val="008E4C12"/>
    <w:rsid w:val="008E5ADA"/>
    <w:rsid w:val="008F06D6"/>
    <w:rsid w:val="008F0764"/>
    <w:rsid w:val="008F447C"/>
    <w:rsid w:val="008F4A90"/>
    <w:rsid w:val="008F4E55"/>
    <w:rsid w:val="008F65A3"/>
    <w:rsid w:val="008F7FA4"/>
    <w:rsid w:val="00901A8D"/>
    <w:rsid w:val="00905DF0"/>
    <w:rsid w:val="00906583"/>
    <w:rsid w:val="00906786"/>
    <w:rsid w:val="009101DB"/>
    <w:rsid w:val="00910381"/>
    <w:rsid w:val="00910E76"/>
    <w:rsid w:val="00915D60"/>
    <w:rsid w:val="00916930"/>
    <w:rsid w:val="00917EAC"/>
    <w:rsid w:val="009203D5"/>
    <w:rsid w:val="00920A7D"/>
    <w:rsid w:val="00920BD7"/>
    <w:rsid w:val="009226BD"/>
    <w:rsid w:val="00924D09"/>
    <w:rsid w:val="00933CB8"/>
    <w:rsid w:val="00936E71"/>
    <w:rsid w:val="00937DBC"/>
    <w:rsid w:val="00941DC0"/>
    <w:rsid w:val="00942C66"/>
    <w:rsid w:val="0094799C"/>
    <w:rsid w:val="00947D92"/>
    <w:rsid w:val="00950DAB"/>
    <w:rsid w:val="00950EF1"/>
    <w:rsid w:val="009514AD"/>
    <w:rsid w:val="00952DC4"/>
    <w:rsid w:val="00953F93"/>
    <w:rsid w:val="0095560A"/>
    <w:rsid w:val="009619DC"/>
    <w:rsid w:val="0096407A"/>
    <w:rsid w:val="00965289"/>
    <w:rsid w:val="0096564F"/>
    <w:rsid w:val="009668BB"/>
    <w:rsid w:val="0096707D"/>
    <w:rsid w:val="0097137E"/>
    <w:rsid w:val="009729B5"/>
    <w:rsid w:val="00972D41"/>
    <w:rsid w:val="00973ADA"/>
    <w:rsid w:val="00974ADA"/>
    <w:rsid w:val="0097693D"/>
    <w:rsid w:val="00977317"/>
    <w:rsid w:val="00977C57"/>
    <w:rsid w:val="009848A0"/>
    <w:rsid w:val="00984BF3"/>
    <w:rsid w:val="00985695"/>
    <w:rsid w:val="00985762"/>
    <w:rsid w:val="00986468"/>
    <w:rsid w:val="00987893"/>
    <w:rsid w:val="009918E8"/>
    <w:rsid w:val="00992DB9"/>
    <w:rsid w:val="00993C72"/>
    <w:rsid w:val="00996496"/>
    <w:rsid w:val="009965C6"/>
    <w:rsid w:val="00996BE9"/>
    <w:rsid w:val="00996CFC"/>
    <w:rsid w:val="00996DBC"/>
    <w:rsid w:val="00997E7E"/>
    <w:rsid w:val="009A7755"/>
    <w:rsid w:val="009B27A1"/>
    <w:rsid w:val="009B2A8B"/>
    <w:rsid w:val="009B599E"/>
    <w:rsid w:val="009B650D"/>
    <w:rsid w:val="009B6ECA"/>
    <w:rsid w:val="009C0A1B"/>
    <w:rsid w:val="009C30F0"/>
    <w:rsid w:val="009C445A"/>
    <w:rsid w:val="009C5158"/>
    <w:rsid w:val="009C53E6"/>
    <w:rsid w:val="009C643F"/>
    <w:rsid w:val="009C6D0D"/>
    <w:rsid w:val="009D00FA"/>
    <w:rsid w:val="009D02CE"/>
    <w:rsid w:val="009D0416"/>
    <w:rsid w:val="009D279E"/>
    <w:rsid w:val="009D6257"/>
    <w:rsid w:val="009D779A"/>
    <w:rsid w:val="009E0B4B"/>
    <w:rsid w:val="009E3D16"/>
    <w:rsid w:val="009E58DB"/>
    <w:rsid w:val="009E7B15"/>
    <w:rsid w:val="009F0088"/>
    <w:rsid w:val="009F01A8"/>
    <w:rsid w:val="009F164F"/>
    <w:rsid w:val="009F1827"/>
    <w:rsid w:val="009F1837"/>
    <w:rsid w:val="009F20E2"/>
    <w:rsid w:val="009F3082"/>
    <w:rsid w:val="009F4184"/>
    <w:rsid w:val="009F68A8"/>
    <w:rsid w:val="00A000B8"/>
    <w:rsid w:val="00A0326D"/>
    <w:rsid w:val="00A05EAC"/>
    <w:rsid w:val="00A07187"/>
    <w:rsid w:val="00A07309"/>
    <w:rsid w:val="00A107B2"/>
    <w:rsid w:val="00A1095D"/>
    <w:rsid w:val="00A11040"/>
    <w:rsid w:val="00A138A5"/>
    <w:rsid w:val="00A14766"/>
    <w:rsid w:val="00A14827"/>
    <w:rsid w:val="00A15B3C"/>
    <w:rsid w:val="00A17608"/>
    <w:rsid w:val="00A17F9F"/>
    <w:rsid w:val="00A2392F"/>
    <w:rsid w:val="00A24F0B"/>
    <w:rsid w:val="00A25B52"/>
    <w:rsid w:val="00A260CD"/>
    <w:rsid w:val="00A2636A"/>
    <w:rsid w:val="00A263B0"/>
    <w:rsid w:val="00A273E3"/>
    <w:rsid w:val="00A277F3"/>
    <w:rsid w:val="00A278E5"/>
    <w:rsid w:val="00A318E7"/>
    <w:rsid w:val="00A32D82"/>
    <w:rsid w:val="00A334B7"/>
    <w:rsid w:val="00A34FB0"/>
    <w:rsid w:val="00A40663"/>
    <w:rsid w:val="00A41D2A"/>
    <w:rsid w:val="00A4237C"/>
    <w:rsid w:val="00A42830"/>
    <w:rsid w:val="00A42EBA"/>
    <w:rsid w:val="00A43187"/>
    <w:rsid w:val="00A439FE"/>
    <w:rsid w:val="00A46FF9"/>
    <w:rsid w:val="00A47C03"/>
    <w:rsid w:val="00A5001F"/>
    <w:rsid w:val="00A50C21"/>
    <w:rsid w:val="00A52704"/>
    <w:rsid w:val="00A53862"/>
    <w:rsid w:val="00A5485B"/>
    <w:rsid w:val="00A55017"/>
    <w:rsid w:val="00A55ACE"/>
    <w:rsid w:val="00A56708"/>
    <w:rsid w:val="00A570CF"/>
    <w:rsid w:val="00A64E53"/>
    <w:rsid w:val="00A64F32"/>
    <w:rsid w:val="00A6625A"/>
    <w:rsid w:val="00A73E10"/>
    <w:rsid w:val="00A75BE4"/>
    <w:rsid w:val="00A77527"/>
    <w:rsid w:val="00A77617"/>
    <w:rsid w:val="00A80626"/>
    <w:rsid w:val="00A8307A"/>
    <w:rsid w:val="00A8314F"/>
    <w:rsid w:val="00A85021"/>
    <w:rsid w:val="00A855AB"/>
    <w:rsid w:val="00A85E41"/>
    <w:rsid w:val="00A8654A"/>
    <w:rsid w:val="00A91E0D"/>
    <w:rsid w:val="00A9327B"/>
    <w:rsid w:val="00A93ED7"/>
    <w:rsid w:val="00A95719"/>
    <w:rsid w:val="00AA3802"/>
    <w:rsid w:val="00AA4AFF"/>
    <w:rsid w:val="00AA4C02"/>
    <w:rsid w:val="00AA5977"/>
    <w:rsid w:val="00AB0A1D"/>
    <w:rsid w:val="00AB496D"/>
    <w:rsid w:val="00AB5C25"/>
    <w:rsid w:val="00AC30AE"/>
    <w:rsid w:val="00AC40FA"/>
    <w:rsid w:val="00AC5891"/>
    <w:rsid w:val="00AD009D"/>
    <w:rsid w:val="00AD5415"/>
    <w:rsid w:val="00AD5F7F"/>
    <w:rsid w:val="00AD66C1"/>
    <w:rsid w:val="00AE17A0"/>
    <w:rsid w:val="00AE1E11"/>
    <w:rsid w:val="00AE255F"/>
    <w:rsid w:val="00AE282C"/>
    <w:rsid w:val="00AE2879"/>
    <w:rsid w:val="00AE4F0B"/>
    <w:rsid w:val="00AE536A"/>
    <w:rsid w:val="00AE60C3"/>
    <w:rsid w:val="00AF1731"/>
    <w:rsid w:val="00AF3087"/>
    <w:rsid w:val="00AF3109"/>
    <w:rsid w:val="00AF3509"/>
    <w:rsid w:val="00AF7ED6"/>
    <w:rsid w:val="00B00316"/>
    <w:rsid w:val="00B00B42"/>
    <w:rsid w:val="00B0120E"/>
    <w:rsid w:val="00B02819"/>
    <w:rsid w:val="00B03C22"/>
    <w:rsid w:val="00B0472E"/>
    <w:rsid w:val="00B05B63"/>
    <w:rsid w:val="00B11B84"/>
    <w:rsid w:val="00B14581"/>
    <w:rsid w:val="00B2056D"/>
    <w:rsid w:val="00B217C0"/>
    <w:rsid w:val="00B2194F"/>
    <w:rsid w:val="00B22029"/>
    <w:rsid w:val="00B22E42"/>
    <w:rsid w:val="00B244B2"/>
    <w:rsid w:val="00B26FBB"/>
    <w:rsid w:val="00B27038"/>
    <w:rsid w:val="00B32A57"/>
    <w:rsid w:val="00B3348A"/>
    <w:rsid w:val="00B364E6"/>
    <w:rsid w:val="00B37317"/>
    <w:rsid w:val="00B43DA8"/>
    <w:rsid w:val="00B4518C"/>
    <w:rsid w:val="00B45722"/>
    <w:rsid w:val="00B47B3D"/>
    <w:rsid w:val="00B47E41"/>
    <w:rsid w:val="00B519F6"/>
    <w:rsid w:val="00B5218E"/>
    <w:rsid w:val="00B53343"/>
    <w:rsid w:val="00B557E1"/>
    <w:rsid w:val="00B55F4C"/>
    <w:rsid w:val="00B57626"/>
    <w:rsid w:val="00B60A78"/>
    <w:rsid w:val="00B6409A"/>
    <w:rsid w:val="00B64F24"/>
    <w:rsid w:val="00B660F6"/>
    <w:rsid w:val="00B704A2"/>
    <w:rsid w:val="00B7085A"/>
    <w:rsid w:val="00B723CC"/>
    <w:rsid w:val="00B723D4"/>
    <w:rsid w:val="00B727C6"/>
    <w:rsid w:val="00B73266"/>
    <w:rsid w:val="00B73A14"/>
    <w:rsid w:val="00B73FF0"/>
    <w:rsid w:val="00B74931"/>
    <w:rsid w:val="00B764B1"/>
    <w:rsid w:val="00B76CF1"/>
    <w:rsid w:val="00B77052"/>
    <w:rsid w:val="00B81810"/>
    <w:rsid w:val="00B848D6"/>
    <w:rsid w:val="00B84E61"/>
    <w:rsid w:val="00B854CF"/>
    <w:rsid w:val="00B86BB1"/>
    <w:rsid w:val="00B9204D"/>
    <w:rsid w:val="00B9383D"/>
    <w:rsid w:val="00B94F24"/>
    <w:rsid w:val="00B96EC2"/>
    <w:rsid w:val="00BA0890"/>
    <w:rsid w:val="00BA4D3B"/>
    <w:rsid w:val="00BA560A"/>
    <w:rsid w:val="00BA73C3"/>
    <w:rsid w:val="00BA7966"/>
    <w:rsid w:val="00BB1B3D"/>
    <w:rsid w:val="00BB31D9"/>
    <w:rsid w:val="00BB3EF8"/>
    <w:rsid w:val="00BB5418"/>
    <w:rsid w:val="00BB6A4C"/>
    <w:rsid w:val="00BC0138"/>
    <w:rsid w:val="00BC17FF"/>
    <w:rsid w:val="00BC28C1"/>
    <w:rsid w:val="00BC3C6E"/>
    <w:rsid w:val="00BC3F5B"/>
    <w:rsid w:val="00BC536D"/>
    <w:rsid w:val="00BC5C4F"/>
    <w:rsid w:val="00BC60DF"/>
    <w:rsid w:val="00BC62F4"/>
    <w:rsid w:val="00BC6346"/>
    <w:rsid w:val="00BC792E"/>
    <w:rsid w:val="00BC7DE2"/>
    <w:rsid w:val="00BD00BE"/>
    <w:rsid w:val="00BD033C"/>
    <w:rsid w:val="00BD0884"/>
    <w:rsid w:val="00BD2401"/>
    <w:rsid w:val="00BD3758"/>
    <w:rsid w:val="00BD3877"/>
    <w:rsid w:val="00BD3C13"/>
    <w:rsid w:val="00BD634B"/>
    <w:rsid w:val="00BD6E6B"/>
    <w:rsid w:val="00BD75CB"/>
    <w:rsid w:val="00BE1D1B"/>
    <w:rsid w:val="00BE2A02"/>
    <w:rsid w:val="00BE3068"/>
    <w:rsid w:val="00BE3CF9"/>
    <w:rsid w:val="00BE450B"/>
    <w:rsid w:val="00BE48CE"/>
    <w:rsid w:val="00BE6A3F"/>
    <w:rsid w:val="00BF12AC"/>
    <w:rsid w:val="00BF6DF1"/>
    <w:rsid w:val="00BF721D"/>
    <w:rsid w:val="00BF791C"/>
    <w:rsid w:val="00C0121C"/>
    <w:rsid w:val="00C01A0B"/>
    <w:rsid w:val="00C055A8"/>
    <w:rsid w:val="00C10544"/>
    <w:rsid w:val="00C1199D"/>
    <w:rsid w:val="00C1271A"/>
    <w:rsid w:val="00C13D40"/>
    <w:rsid w:val="00C14754"/>
    <w:rsid w:val="00C15D87"/>
    <w:rsid w:val="00C200E1"/>
    <w:rsid w:val="00C2166C"/>
    <w:rsid w:val="00C22C60"/>
    <w:rsid w:val="00C2657B"/>
    <w:rsid w:val="00C27B50"/>
    <w:rsid w:val="00C31349"/>
    <w:rsid w:val="00C318CD"/>
    <w:rsid w:val="00C31FA1"/>
    <w:rsid w:val="00C3261F"/>
    <w:rsid w:val="00C35B2F"/>
    <w:rsid w:val="00C366E4"/>
    <w:rsid w:val="00C405F1"/>
    <w:rsid w:val="00C43738"/>
    <w:rsid w:val="00C43A98"/>
    <w:rsid w:val="00C50228"/>
    <w:rsid w:val="00C50985"/>
    <w:rsid w:val="00C516B3"/>
    <w:rsid w:val="00C53C60"/>
    <w:rsid w:val="00C54FF9"/>
    <w:rsid w:val="00C55213"/>
    <w:rsid w:val="00C55504"/>
    <w:rsid w:val="00C56D31"/>
    <w:rsid w:val="00C5787D"/>
    <w:rsid w:val="00C61ADE"/>
    <w:rsid w:val="00C66848"/>
    <w:rsid w:val="00C6684E"/>
    <w:rsid w:val="00C67B77"/>
    <w:rsid w:val="00C71E19"/>
    <w:rsid w:val="00C71EAB"/>
    <w:rsid w:val="00C735BC"/>
    <w:rsid w:val="00C73EA1"/>
    <w:rsid w:val="00C82C5E"/>
    <w:rsid w:val="00C82EA7"/>
    <w:rsid w:val="00C834E1"/>
    <w:rsid w:val="00C84E8C"/>
    <w:rsid w:val="00C863DF"/>
    <w:rsid w:val="00C86510"/>
    <w:rsid w:val="00C86E5D"/>
    <w:rsid w:val="00C875DC"/>
    <w:rsid w:val="00C87B12"/>
    <w:rsid w:val="00C90CA0"/>
    <w:rsid w:val="00C90E04"/>
    <w:rsid w:val="00C93D17"/>
    <w:rsid w:val="00C94B59"/>
    <w:rsid w:val="00C95D01"/>
    <w:rsid w:val="00C96E2D"/>
    <w:rsid w:val="00C976CA"/>
    <w:rsid w:val="00CA03EF"/>
    <w:rsid w:val="00CA2D7F"/>
    <w:rsid w:val="00CA541F"/>
    <w:rsid w:val="00CA5DE4"/>
    <w:rsid w:val="00CA62CE"/>
    <w:rsid w:val="00CA6BEC"/>
    <w:rsid w:val="00CA7430"/>
    <w:rsid w:val="00CB0302"/>
    <w:rsid w:val="00CB1B37"/>
    <w:rsid w:val="00CB2267"/>
    <w:rsid w:val="00CB24D3"/>
    <w:rsid w:val="00CB65B8"/>
    <w:rsid w:val="00CB713B"/>
    <w:rsid w:val="00CB7F38"/>
    <w:rsid w:val="00CC025A"/>
    <w:rsid w:val="00CC0921"/>
    <w:rsid w:val="00CC0BC3"/>
    <w:rsid w:val="00CC0F37"/>
    <w:rsid w:val="00CC12FE"/>
    <w:rsid w:val="00CC14EE"/>
    <w:rsid w:val="00CC431A"/>
    <w:rsid w:val="00CC5BBA"/>
    <w:rsid w:val="00CC6454"/>
    <w:rsid w:val="00CC6B6E"/>
    <w:rsid w:val="00CC6D36"/>
    <w:rsid w:val="00CD241F"/>
    <w:rsid w:val="00CD391C"/>
    <w:rsid w:val="00CD76CC"/>
    <w:rsid w:val="00CE1D09"/>
    <w:rsid w:val="00CE5131"/>
    <w:rsid w:val="00CE5DA6"/>
    <w:rsid w:val="00CF0293"/>
    <w:rsid w:val="00CF1B06"/>
    <w:rsid w:val="00CF3134"/>
    <w:rsid w:val="00CF3ABE"/>
    <w:rsid w:val="00CF60B1"/>
    <w:rsid w:val="00CF7B77"/>
    <w:rsid w:val="00D01FAC"/>
    <w:rsid w:val="00D0270F"/>
    <w:rsid w:val="00D041A6"/>
    <w:rsid w:val="00D04998"/>
    <w:rsid w:val="00D055EF"/>
    <w:rsid w:val="00D05DE3"/>
    <w:rsid w:val="00D10ED5"/>
    <w:rsid w:val="00D232CB"/>
    <w:rsid w:val="00D23EB8"/>
    <w:rsid w:val="00D25C89"/>
    <w:rsid w:val="00D30043"/>
    <w:rsid w:val="00D30D1D"/>
    <w:rsid w:val="00D31483"/>
    <w:rsid w:val="00D31D94"/>
    <w:rsid w:val="00D34BD8"/>
    <w:rsid w:val="00D34D36"/>
    <w:rsid w:val="00D35788"/>
    <w:rsid w:val="00D40DFB"/>
    <w:rsid w:val="00D43739"/>
    <w:rsid w:val="00D43777"/>
    <w:rsid w:val="00D45396"/>
    <w:rsid w:val="00D4611C"/>
    <w:rsid w:val="00D467E9"/>
    <w:rsid w:val="00D47AA8"/>
    <w:rsid w:val="00D50073"/>
    <w:rsid w:val="00D5077B"/>
    <w:rsid w:val="00D5316C"/>
    <w:rsid w:val="00D53996"/>
    <w:rsid w:val="00D54024"/>
    <w:rsid w:val="00D57B1D"/>
    <w:rsid w:val="00D57E68"/>
    <w:rsid w:val="00D60F1D"/>
    <w:rsid w:val="00D61D8C"/>
    <w:rsid w:val="00D62306"/>
    <w:rsid w:val="00D634B3"/>
    <w:rsid w:val="00D6358F"/>
    <w:rsid w:val="00D64F33"/>
    <w:rsid w:val="00D65098"/>
    <w:rsid w:val="00D675B3"/>
    <w:rsid w:val="00D712F2"/>
    <w:rsid w:val="00D74EED"/>
    <w:rsid w:val="00D75218"/>
    <w:rsid w:val="00D758AF"/>
    <w:rsid w:val="00D80805"/>
    <w:rsid w:val="00D81064"/>
    <w:rsid w:val="00D8271F"/>
    <w:rsid w:val="00D827D5"/>
    <w:rsid w:val="00D84319"/>
    <w:rsid w:val="00D86F38"/>
    <w:rsid w:val="00D9207D"/>
    <w:rsid w:val="00D921C4"/>
    <w:rsid w:val="00D94840"/>
    <w:rsid w:val="00D95C6C"/>
    <w:rsid w:val="00D96E9F"/>
    <w:rsid w:val="00DA0585"/>
    <w:rsid w:val="00DA128A"/>
    <w:rsid w:val="00DA4E4F"/>
    <w:rsid w:val="00DA533D"/>
    <w:rsid w:val="00DA62CC"/>
    <w:rsid w:val="00DB3DEE"/>
    <w:rsid w:val="00DB649B"/>
    <w:rsid w:val="00DC04BC"/>
    <w:rsid w:val="00DC15CB"/>
    <w:rsid w:val="00DC26FD"/>
    <w:rsid w:val="00DC3003"/>
    <w:rsid w:val="00DC61AD"/>
    <w:rsid w:val="00DD0C2C"/>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0D76"/>
    <w:rsid w:val="00DF1980"/>
    <w:rsid w:val="00DF1CF3"/>
    <w:rsid w:val="00DF2F26"/>
    <w:rsid w:val="00DF306E"/>
    <w:rsid w:val="00DF4762"/>
    <w:rsid w:val="00DF47F7"/>
    <w:rsid w:val="00DF4E9E"/>
    <w:rsid w:val="00DF5CCD"/>
    <w:rsid w:val="00DF6153"/>
    <w:rsid w:val="00DF629C"/>
    <w:rsid w:val="00DF6FCE"/>
    <w:rsid w:val="00DF7426"/>
    <w:rsid w:val="00DF7C3A"/>
    <w:rsid w:val="00E00FB5"/>
    <w:rsid w:val="00E01ED4"/>
    <w:rsid w:val="00E01F8A"/>
    <w:rsid w:val="00E0518F"/>
    <w:rsid w:val="00E07128"/>
    <w:rsid w:val="00E1219A"/>
    <w:rsid w:val="00E139F8"/>
    <w:rsid w:val="00E14FB8"/>
    <w:rsid w:val="00E15E9A"/>
    <w:rsid w:val="00E16603"/>
    <w:rsid w:val="00E17C00"/>
    <w:rsid w:val="00E2084E"/>
    <w:rsid w:val="00E22146"/>
    <w:rsid w:val="00E22D9F"/>
    <w:rsid w:val="00E26F4D"/>
    <w:rsid w:val="00E27730"/>
    <w:rsid w:val="00E328EE"/>
    <w:rsid w:val="00E330E0"/>
    <w:rsid w:val="00E33E84"/>
    <w:rsid w:val="00E34F07"/>
    <w:rsid w:val="00E36106"/>
    <w:rsid w:val="00E41242"/>
    <w:rsid w:val="00E414C2"/>
    <w:rsid w:val="00E430DE"/>
    <w:rsid w:val="00E442C3"/>
    <w:rsid w:val="00E46120"/>
    <w:rsid w:val="00E4711D"/>
    <w:rsid w:val="00E47706"/>
    <w:rsid w:val="00E47CBF"/>
    <w:rsid w:val="00E47DF3"/>
    <w:rsid w:val="00E5022E"/>
    <w:rsid w:val="00E50E5F"/>
    <w:rsid w:val="00E51134"/>
    <w:rsid w:val="00E519D6"/>
    <w:rsid w:val="00E533B2"/>
    <w:rsid w:val="00E543FB"/>
    <w:rsid w:val="00E61DDC"/>
    <w:rsid w:val="00E61FF1"/>
    <w:rsid w:val="00E6347F"/>
    <w:rsid w:val="00E64CF8"/>
    <w:rsid w:val="00E6511A"/>
    <w:rsid w:val="00E65CAB"/>
    <w:rsid w:val="00E67881"/>
    <w:rsid w:val="00E70E0D"/>
    <w:rsid w:val="00E7225A"/>
    <w:rsid w:val="00E7267B"/>
    <w:rsid w:val="00E7510F"/>
    <w:rsid w:val="00E75567"/>
    <w:rsid w:val="00E761FC"/>
    <w:rsid w:val="00E765DF"/>
    <w:rsid w:val="00E773CC"/>
    <w:rsid w:val="00E77FD3"/>
    <w:rsid w:val="00E829D6"/>
    <w:rsid w:val="00E861D9"/>
    <w:rsid w:val="00E8792D"/>
    <w:rsid w:val="00E87ACA"/>
    <w:rsid w:val="00E902FF"/>
    <w:rsid w:val="00E904F3"/>
    <w:rsid w:val="00E91E7E"/>
    <w:rsid w:val="00E92448"/>
    <w:rsid w:val="00E94999"/>
    <w:rsid w:val="00E94F4A"/>
    <w:rsid w:val="00E95763"/>
    <w:rsid w:val="00E95A2A"/>
    <w:rsid w:val="00E97B0F"/>
    <w:rsid w:val="00E97DB9"/>
    <w:rsid w:val="00EA13B9"/>
    <w:rsid w:val="00EA184C"/>
    <w:rsid w:val="00EA48ED"/>
    <w:rsid w:val="00EA6BE8"/>
    <w:rsid w:val="00EA7245"/>
    <w:rsid w:val="00EB0629"/>
    <w:rsid w:val="00EB091F"/>
    <w:rsid w:val="00EB0A61"/>
    <w:rsid w:val="00EB1168"/>
    <w:rsid w:val="00EB2F4A"/>
    <w:rsid w:val="00EB2FA1"/>
    <w:rsid w:val="00EB409E"/>
    <w:rsid w:val="00EB63FC"/>
    <w:rsid w:val="00EB78A1"/>
    <w:rsid w:val="00EB7EDA"/>
    <w:rsid w:val="00EC22C0"/>
    <w:rsid w:val="00EC599F"/>
    <w:rsid w:val="00EC6CFD"/>
    <w:rsid w:val="00EC6FD9"/>
    <w:rsid w:val="00EC7030"/>
    <w:rsid w:val="00EC7D30"/>
    <w:rsid w:val="00ED0222"/>
    <w:rsid w:val="00ED1876"/>
    <w:rsid w:val="00ED37D0"/>
    <w:rsid w:val="00ED3D08"/>
    <w:rsid w:val="00ED4AEE"/>
    <w:rsid w:val="00ED4DE7"/>
    <w:rsid w:val="00ED666A"/>
    <w:rsid w:val="00ED7A1E"/>
    <w:rsid w:val="00EE47B1"/>
    <w:rsid w:val="00EE4A67"/>
    <w:rsid w:val="00EE674D"/>
    <w:rsid w:val="00EE6AFB"/>
    <w:rsid w:val="00EE75A3"/>
    <w:rsid w:val="00EF0ACA"/>
    <w:rsid w:val="00EF18B0"/>
    <w:rsid w:val="00EF209B"/>
    <w:rsid w:val="00EF2AB8"/>
    <w:rsid w:val="00EF3521"/>
    <w:rsid w:val="00EF72C9"/>
    <w:rsid w:val="00EF73C7"/>
    <w:rsid w:val="00EF78EE"/>
    <w:rsid w:val="00F00112"/>
    <w:rsid w:val="00F03FAC"/>
    <w:rsid w:val="00F1002E"/>
    <w:rsid w:val="00F1234A"/>
    <w:rsid w:val="00F123EA"/>
    <w:rsid w:val="00F140D9"/>
    <w:rsid w:val="00F1568C"/>
    <w:rsid w:val="00F15DE8"/>
    <w:rsid w:val="00F17724"/>
    <w:rsid w:val="00F17FF0"/>
    <w:rsid w:val="00F200E0"/>
    <w:rsid w:val="00F23481"/>
    <w:rsid w:val="00F23719"/>
    <w:rsid w:val="00F30C59"/>
    <w:rsid w:val="00F33BDB"/>
    <w:rsid w:val="00F342DC"/>
    <w:rsid w:val="00F34B5B"/>
    <w:rsid w:val="00F411B7"/>
    <w:rsid w:val="00F436E8"/>
    <w:rsid w:val="00F4404E"/>
    <w:rsid w:val="00F446CC"/>
    <w:rsid w:val="00F44EFD"/>
    <w:rsid w:val="00F45808"/>
    <w:rsid w:val="00F45D24"/>
    <w:rsid w:val="00F4625E"/>
    <w:rsid w:val="00F472B9"/>
    <w:rsid w:val="00F47EE9"/>
    <w:rsid w:val="00F511E4"/>
    <w:rsid w:val="00F5396E"/>
    <w:rsid w:val="00F53C34"/>
    <w:rsid w:val="00F5695F"/>
    <w:rsid w:val="00F57582"/>
    <w:rsid w:val="00F6092C"/>
    <w:rsid w:val="00F60DE6"/>
    <w:rsid w:val="00F61F2D"/>
    <w:rsid w:val="00F62850"/>
    <w:rsid w:val="00F628D1"/>
    <w:rsid w:val="00F635FE"/>
    <w:rsid w:val="00F6438D"/>
    <w:rsid w:val="00F64A77"/>
    <w:rsid w:val="00F65BDC"/>
    <w:rsid w:val="00F65DC4"/>
    <w:rsid w:val="00F708F7"/>
    <w:rsid w:val="00F70F19"/>
    <w:rsid w:val="00F7184C"/>
    <w:rsid w:val="00F726A7"/>
    <w:rsid w:val="00F72ED5"/>
    <w:rsid w:val="00F732A6"/>
    <w:rsid w:val="00F73803"/>
    <w:rsid w:val="00F74D4E"/>
    <w:rsid w:val="00F7722A"/>
    <w:rsid w:val="00F774FD"/>
    <w:rsid w:val="00F77657"/>
    <w:rsid w:val="00F82450"/>
    <w:rsid w:val="00F82692"/>
    <w:rsid w:val="00F854CB"/>
    <w:rsid w:val="00F86000"/>
    <w:rsid w:val="00F86631"/>
    <w:rsid w:val="00F867C4"/>
    <w:rsid w:val="00F867D6"/>
    <w:rsid w:val="00F86AD5"/>
    <w:rsid w:val="00F90399"/>
    <w:rsid w:val="00F91382"/>
    <w:rsid w:val="00F9226E"/>
    <w:rsid w:val="00F924E1"/>
    <w:rsid w:val="00F927EB"/>
    <w:rsid w:val="00F931C3"/>
    <w:rsid w:val="00F94036"/>
    <w:rsid w:val="00F9566E"/>
    <w:rsid w:val="00F960FE"/>
    <w:rsid w:val="00F962C7"/>
    <w:rsid w:val="00F963F0"/>
    <w:rsid w:val="00F9708F"/>
    <w:rsid w:val="00FA0AA5"/>
    <w:rsid w:val="00FA11AC"/>
    <w:rsid w:val="00FA215A"/>
    <w:rsid w:val="00FA454C"/>
    <w:rsid w:val="00FA4E1D"/>
    <w:rsid w:val="00FA5FFA"/>
    <w:rsid w:val="00FA6516"/>
    <w:rsid w:val="00FA677C"/>
    <w:rsid w:val="00FB008B"/>
    <w:rsid w:val="00FB0D21"/>
    <w:rsid w:val="00FB2143"/>
    <w:rsid w:val="00FB2A73"/>
    <w:rsid w:val="00FB7821"/>
    <w:rsid w:val="00FC0B55"/>
    <w:rsid w:val="00FC0DC6"/>
    <w:rsid w:val="00FC1A44"/>
    <w:rsid w:val="00FC2D7D"/>
    <w:rsid w:val="00FC6187"/>
    <w:rsid w:val="00FC658E"/>
    <w:rsid w:val="00FC6D76"/>
    <w:rsid w:val="00FC6E49"/>
    <w:rsid w:val="00FC722E"/>
    <w:rsid w:val="00FC7F6D"/>
    <w:rsid w:val="00FD4BA0"/>
    <w:rsid w:val="00FE0FE3"/>
    <w:rsid w:val="00FE2E3A"/>
    <w:rsid w:val="00FE312B"/>
    <w:rsid w:val="00FF23CF"/>
    <w:rsid w:val="00FF31C9"/>
    <w:rsid w:val="00FF4B7F"/>
    <w:rsid w:val="00FF5490"/>
    <w:rsid w:val="00FF5619"/>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E7AB3E48-137A-46AE-9766-F83F249B7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constructionprocurement.gov.ie/" TargetMode="Externa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www.etenders.gov.ie/epps/home.d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evenue.ie" TargetMode="External"/><Relationship Id="rId20" Type="http://schemas.openxmlformats.org/officeDocument/2006/relationships/header" Target="header7.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6767C"/>
    <w:rsid w:val="000821DF"/>
    <w:rsid w:val="000C4D19"/>
    <w:rsid w:val="00137406"/>
    <w:rsid w:val="001646B9"/>
    <w:rsid w:val="001C39D7"/>
    <w:rsid w:val="00241472"/>
    <w:rsid w:val="00277223"/>
    <w:rsid w:val="002C77A6"/>
    <w:rsid w:val="0036144A"/>
    <w:rsid w:val="0038584D"/>
    <w:rsid w:val="003C079F"/>
    <w:rsid w:val="003E2938"/>
    <w:rsid w:val="0043422B"/>
    <w:rsid w:val="004A437F"/>
    <w:rsid w:val="005057E1"/>
    <w:rsid w:val="00606202"/>
    <w:rsid w:val="00617421"/>
    <w:rsid w:val="006629BB"/>
    <w:rsid w:val="00694B8C"/>
    <w:rsid w:val="006D7969"/>
    <w:rsid w:val="007022D9"/>
    <w:rsid w:val="00724F1C"/>
    <w:rsid w:val="00731405"/>
    <w:rsid w:val="00743EF0"/>
    <w:rsid w:val="00762394"/>
    <w:rsid w:val="007659B3"/>
    <w:rsid w:val="0079387A"/>
    <w:rsid w:val="007F3127"/>
    <w:rsid w:val="00804F84"/>
    <w:rsid w:val="00836BE2"/>
    <w:rsid w:val="00837930"/>
    <w:rsid w:val="00843CC3"/>
    <w:rsid w:val="008446C9"/>
    <w:rsid w:val="00883791"/>
    <w:rsid w:val="00892E19"/>
    <w:rsid w:val="00937DBC"/>
    <w:rsid w:val="00996BE9"/>
    <w:rsid w:val="009F07E6"/>
    <w:rsid w:val="00A425C9"/>
    <w:rsid w:val="00A5024C"/>
    <w:rsid w:val="00A82642"/>
    <w:rsid w:val="00AE1B70"/>
    <w:rsid w:val="00AE60C3"/>
    <w:rsid w:val="00AF7ED6"/>
    <w:rsid w:val="00B051C9"/>
    <w:rsid w:val="00B3348A"/>
    <w:rsid w:val="00B777CA"/>
    <w:rsid w:val="00BC28C1"/>
    <w:rsid w:val="00BE27B2"/>
    <w:rsid w:val="00C31CAA"/>
    <w:rsid w:val="00CC12FE"/>
    <w:rsid w:val="00D26308"/>
    <w:rsid w:val="00D901BA"/>
    <w:rsid w:val="00DC3879"/>
    <w:rsid w:val="00DC61AD"/>
    <w:rsid w:val="00DC7F5E"/>
    <w:rsid w:val="00E16603"/>
    <w:rsid w:val="00E26F4D"/>
    <w:rsid w:val="00E77FD3"/>
    <w:rsid w:val="00E85337"/>
    <w:rsid w:val="00EF4CFC"/>
    <w:rsid w:val="00F54211"/>
    <w:rsid w:val="00FF59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Props1.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2.xml><?xml version="1.0" encoding="utf-8"?>
<ds:datastoreItem xmlns:ds="http://schemas.openxmlformats.org/officeDocument/2006/customXml" ds:itemID="{5C2ADCD6-3286-484C-A26F-629AC07BA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43</TotalTime>
  <Pages>44</Pages>
  <Words>15144</Words>
  <Characters>86325</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Adrian Hanrahan</cp:lastModifiedBy>
  <cp:revision>9</cp:revision>
  <dcterms:created xsi:type="dcterms:W3CDTF">2026-07-03T07:04:00Z</dcterms:created>
  <dcterms:modified xsi:type="dcterms:W3CDTF">2026-07-08T08:26:00Z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2cf652f1,29e88ab6,7153d512,a22188,4eacf79,21e7a1f6,31b74364,4b10a1a1,2e77d02f,4b621946,634c2e73,22d1033b,2badc1fe,2d636e52</vt:lpwstr>
  </property>
  <property fmtid="{D5CDD505-2E9C-101B-9397-08002B2CF9AE}" pid="4" name="ClassificationContentMarkingHeaderFontProps">
    <vt:lpwstr>#0000ff,8,Calibri</vt:lpwstr>
  </property>
  <property fmtid="{D5CDD505-2E9C-101B-9397-08002B2CF9AE}" pid="5" name="ClassificationContentMarkingHeaderText">
    <vt:lpwstr>Data Classification: Public</vt:lpwstr>
  </property>
</Properties>
</file>